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4" w:rsidRDefault="007C3504" w:rsidP="001B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504" w:rsidRDefault="007C3504" w:rsidP="007C350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7C3504" w:rsidRPr="007C3504" w:rsidRDefault="007C3504" w:rsidP="007C3504">
      <w:pPr>
        <w:autoSpaceDE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C35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казённое учреждение</w:t>
      </w:r>
    </w:p>
    <w:p w:rsidR="007C3504" w:rsidRPr="007C3504" w:rsidRDefault="007C3504" w:rsidP="007C3504">
      <w:pPr>
        <w:autoSpaceDE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C35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«Управление образования Кежемского района»</w:t>
      </w:r>
    </w:p>
    <w:p w:rsidR="007C3504" w:rsidRPr="007C3504" w:rsidRDefault="007C3504" w:rsidP="007C3504">
      <w:pPr>
        <w:autoSpaceDE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C3504" w:rsidRPr="007C3504" w:rsidRDefault="007C3504" w:rsidP="007C3504">
      <w:pPr>
        <w:autoSpaceDE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C35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бюджетное учреждение дополнительного образования</w:t>
      </w:r>
    </w:p>
    <w:p w:rsidR="007C3504" w:rsidRPr="00B276BA" w:rsidRDefault="00151E97" w:rsidP="00B276BA">
      <w:pPr>
        <w:autoSpaceDE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1.05pt;margin-top:28.45pt;width:534.75pt;height:149.35pt;z-index:-1;visibility:visible;mso-wrap-style:square;mso-position-horizontal-relative:text;mso-position-vertical-relative:text;mso-width-relative:page;mso-height-relative:page" wrapcoords="-31 0 -31 21488 21600 21488 21600 0 -31 0">
            <v:imagedata r:id="rId8" o:title="Scan20210514114406_1"/>
            <w10:wrap type="through"/>
          </v:shape>
        </w:pict>
      </w:r>
      <w:r w:rsidR="007C3504" w:rsidRPr="007C35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«Кежемский районный центр детского творчества»</w:t>
      </w:r>
    </w:p>
    <w:p w:rsidR="007C3504" w:rsidRDefault="007C3504" w:rsidP="007C350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 w:rsidRPr="007C3504">
        <w:rPr>
          <w:rFonts w:ascii="Times New Roman Полужирный" w:hAnsi="Times New Roman Полужирный" w:cs="Times New Roman Полужирный"/>
          <w:sz w:val="32"/>
          <w:szCs w:val="32"/>
        </w:rPr>
        <w:t>Дополнительная общеобразовательная</w:t>
      </w:r>
    </w:p>
    <w:p w:rsidR="00E549ED" w:rsidRPr="007C3504" w:rsidRDefault="007C3504" w:rsidP="007C350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 w:rsidRPr="007C3504"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 общеразвивающая программа</w:t>
      </w:r>
    </w:p>
    <w:p w:rsidR="00EA0881" w:rsidRDefault="007C3504" w:rsidP="007C350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 Полужирный" w:hAnsi="Times New Roman Полужирный" w:cs="Times New Roman Полужирный"/>
          <w:sz w:val="52"/>
          <w:szCs w:val="52"/>
        </w:rPr>
      </w:pPr>
      <w:r>
        <w:rPr>
          <w:rFonts w:ascii="Times New Roman Полужирный" w:hAnsi="Times New Roman Полужирный" w:cs="Times New Roman Полужирный"/>
          <w:sz w:val="52"/>
          <w:szCs w:val="52"/>
        </w:rPr>
        <w:t xml:space="preserve"> </w:t>
      </w:r>
      <w:r w:rsidR="00EA0881">
        <w:rPr>
          <w:rFonts w:ascii="Times New Roman Полужирный" w:hAnsi="Times New Roman Полужирный" w:cs="Times New Roman Полужирный"/>
          <w:sz w:val="52"/>
          <w:szCs w:val="52"/>
        </w:rPr>
        <w:t>«</w:t>
      </w:r>
      <w:r w:rsidR="001B28B3">
        <w:rPr>
          <w:rFonts w:ascii="Times New Roman Полужирный" w:hAnsi="Times New Roman Полужирный" w:cs="Times New Roman Полужирный"/>
          <w:sz w:val="52"/>
          <w:szCs w:val="52"/>
        </w:rPr>
        <w:t>ЛЕТНИЙ КАЛЕЙДОСКОП»</w:t>
      </w:r>
    </w:p>
    <w:p w:rsidR="00EA0881" w:rsidRDefault="00EA0881" w:rsidP="007C3504">
      <w:pPr>
        <w:pStyle w:val="a4"/>
        <w:ind w:hanging="851"/>
        <w:rPr>
          <w:rFonts w:ascii="Times New Roman" w:hAnsi="Times New Roman"/>
          <w:sz w:val="28"/>
          <w:szCs w:val="28"/>
        </w:rPr>
      </w:pP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социально-гуманитарная</w:t>
      </w: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ознакомительный</w:t>
      </w: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</w:p>
    <w:p w:rsidR="00EA0881" w:rsidRDefault="001B28B3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6</w:t>
      </w:r>
      <w:r w:rsidR="00EA0881" w:rsidRPr="0021267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</w:t>
      </w:r>
      <w:r w:rsidR="00EA0881" w:rsidRPr="0021267D">
        <w:rPr>
          <w:rFonts w:ascii="Times New Roman" w:hAnsi="Times New Roman"/>
          <w:sz w:val="28"/>
          <w:szCs w:val="28"/>
        </w:rPr>
        <w:t xml:space="preserve"> лет</w:t>
      </w:r>
    </w:p>
    <w:p w:rsidR="001B28B3" w:rsidRPr="0021267D" w:rsidRDefault="001B28B3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</w:p>
    <w:p w:rsidR="00EA0881" w:rsidRDefault="001B28B3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6B5A6E">
        <w:rPr>
          <w:rFonts w:ascii="Times New Roman" w:hAnsi="Times New Roman"/>
          <w:sz w:val="28"/>
          <w:szCs w:val="28"/>
        </w:rPr>
        <w:t>21 день</w:t>
      </w:r>
    </w:p>
    <w:p w:rsidR="007C3504" w:rsidRDefault="007C3504" w:rsidP="007C3504">
      <w:pPr>
        <w:pStyle w:val="a4"/>
        <w:ind w:hanging="851"/>
        <w:jc w:val="center"/>
        <w:rPr>
          <w:rFonts w:ascii="Times New Roman" w:hAnsi="Times New Roman"/>
          <w:sz w:val="28"/>
          <w:szCs w:val="28"/>
        </w:rPr>
      </w:pP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7C3504" w:rsidRDefault="007C3504" w:rsidP="007C3504">
      <w:pPr>
        <w:tabs>
          <w:tab w:val="left" w:pos="2268"/>
          <w:tab w:val="left" w:pos="5245"/>
        </w:tabs>
        <w:autoSpaceDE w:val="0"/>
        <w:autoSpaceDN w:val="0"/>
        <w:adjustRightInd w:val="0"/>
        <w:spacing w:after="0" w:line="240" w:lineRule="auto"/>
        <w:ind w:left="666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Карпенкова С.А., методист,</w:t>
      </w: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667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Татаринова В.И.,</w:t>
      </w: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667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Пеннер А.А.,</w:t>
      </w: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667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Дольный Р.В.,</w:t>
      </w: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667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Стасюк Н.А.,</w:t>
      </w:r>
    </w:p>
    <w:p w:rsidR="007C3504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667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Довная О.В.,</w:t>
      </w:r>
    </w:p>
    <w:p w:rsidR="00EA0881" w:rsidRDefault="007C3504" w:rsidP="007C350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812" w:firstLine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дополнительного образования </w:t>
      </w:r>
    </w:p>
    <w:p w:rsidR="000618D4" w:rsidRDefault="000618D4" w:rsidP="007C350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C3504" w:rsidRDefault="007C3504" w:rsidP="007C350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EA0881" w:rsidRDefault="00EA0881" w:rsidP="007C350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EA0881" w:rsidRDefault="001B28B3" w:rsidP="007C350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Кодинск</w:t>
      </w:r>
    </w:p>
    <w:p w:rsidR="00EA0881" w:rsidRPr="00E501E1" w:rsidRDefault="007C3504" w:rsidP="00E501E1">
      <w:pPr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E501E1" w:rsidRDefault="00E501E1" w:rsidP="00E5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501E1">
        <w:rPr>
          <w:rFonts w:ascii="Times New Roman" w:hAnsi="Times New Roman"/>
          <w:b/>
          <w:iCs/>
          <w:sz w:val="28"/>
          <w:szCs w:val="28"/>
        </w:rPr>
        <w:lastRenderedPageBreak/>
        <w:t>ВВЕДЕНИЕ</w:t>
      </w:r>
    </w:p>
    <w:p w:rsidR="000C5B4B" w:rsidRDefault="000C5B4B" w:rsidP="00E5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5B4B" w:rsidRDefault="000C5B4B" w:rsidP="00E5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5B4B" w:rsidRDefault="000C5B4B" w:rsidP="00E5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01E1" w:rsidRPr="00E501E1" w:rsidRDefault="00E501E1" w:rsidP="00E5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EA0881" w:rsidRPr="00D51CB5" w:rsidRDefault="00EA0881" w:rsidP="001B28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51CB5">
        <w:rPr>
          <w:rFonts w:ascii="Times New Roman" w:hAnsi="Times New Roman"/>
          <w:sz w:val="28"/>
          <w:szCs w:val="28"/>
        </w:rPr>
        <w:t>Летние каникулы - самая лучшая и незабываемая пора для развития творческих</w:t>
      </w:r>
      <w:r w:rsidR="001B28B3">
        <w:rPr>
          <w:rFonts w:ascii="Times New Roman" w:hAnsi="Times New Roman"/>
          <w:sz w:val="28"/>
          <w:szCs w:val="28"/>
        </w:rPr>
        <w:t xml:space="preserve"> </w:t>
      </w:r>
      <w:r w:rsidRPr="00D51CB5">
        <w:rPr>
          <w:rFonts w:ascii="Times New Roman" w:hAnsi="Times New Roman"/>
          <w:sz w:val="28"/>
          <w:szCs w:val="28"/>
        </w:rPr>
        <w:t>способностей и совершенствования возможностей</w:t>
      </w:r>
      <w:r w:rsidR="001B28B3">
        <w:rPr>
          <w:rFonts w:ascii="Times New Roman" w:hAnsi="Times New Roman"/>
          <w:sz w:val="28"/>
          <w:szCs w:val="28"/>
        </w:rPr>
        <w:t xml:space="preserve"> ребенка, вовлечения детей в но</w:t>
      </w:r>
      <w:r w:rsidRPr="00D51CB5">
        <w:rPr>
          <w:rFonts w:ascii="Times New Roman" w:hAnsi="Times New Roman"/>
          <w:sz w:val="28"/>
          <w:szCs w:val="28"/>
        </w:rPr>
        <w:t>вые социальные связи, удовлетворения индивидуальных интересов и потребностей.</w:t>
      </w:r>
      <w:r w:rsidR="001B28B3">
        <w:rPr>
          <w:rFonts w:ascii="Times New Roman" w:hAnsi="Times New Roman"/>
          <w:sz w:val="28"/>
          <w:szCs w:val="28"/>
        </w:rPr>
        <w:t xml:space="preserve"> </w:t>
      </w:r>
      <w:r w:rsidRPr="00D51CB5">
        <w:rPr>
          <w:rFonts w:ascii="Times New Roman" w:hAnsi="Times New Roman"/>
          <w:sz w:val="28"/>
          <w:szCs w:val="28"/>
        </w:rPr>
        <w:t>Летние каникулы - это период, когда дети могут «сделать свою жизнь» полной</w:t>
      </w:r>
      <w:r w:rsidR="001B28B3">
        <w:rPr>
          <w:rFonts w:ascii="Times New Roman" w:hAnsi="Times New Roman"/>
          <w:sz w:val="28"/>
          <w:szCs w:val="28"/>
        </w:rPr>
        <w:t xml:space="preserve"> </w:t>
      </w:r>
      <w:r w:rsidRPr="00D51CB5">
        <w:rPr>
          <w:rFonts w:ascii="Times New Roman" w:hAnsi="Times New Roman"/>
          <w:sz w:val="28"/>
          <w:szCs w:val="28"/>
        </w:rPr>
        <w:t>интересных знакомств, полезных увлечений и заняти</w:t>
      </w:r>
      <w:r w:rsidR="001B28B3">
        <w:rPr>
          <w:rFonts w:ascii="Times New Roman" w:hAnsi="Times New Roman"/>
          <w:sz w:val="28"/>
          <w:szCs w:val="28"/>
        </w:rPr>
        <w:t>й, могут научиться петь, конструировать</w:t>
      </w:r>
      <w:r w:rsidRPr="00D51CB5">
        <w:rPr>
          <w:rFonts w:ascii="Times New Roman" w:hAnsi="Times New Roman"/>
          <w:sz w:val="28"/>
          <w:szCs w:val="28"/>
        </w:rPr>
        <w:t>, играть, с пользой провести свободное время.</w:t>
      </w:r>
    </w:p>
    <w:p w:rsidR="00EA0881" w:rsidRPr="00D51CB5" w:rsidRDefault="00EA0881" w:rsidP="001B28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51CB5">
        <w:rPr>
          <w:rFonts w:ascii="Times New Roman" w:hAnsi="Times New Roman"/>
          <w:sz w:val="28"/>
          <w:szCs w:val="28"/>
        </w:rPr>
        <w:t>Организация летнего отдыха - один из важных аспектов образовательной д</w:t>
      </w:r>
      <w:r>
        <w:rPr>
          <w:rFonts w:ascii="Times New Roman" w:hAnsi="Times New Roman"/>
          <w:sz w:val="28"/>
          <w:szCs w:val="28"/>
        </w:rPr>
        <w:t>ея</w:t>
      </w:r>
      <w:r w:rsidRPr="00D51CB5">
        <w:rPr>
          <w:rFonts w:ascii="Times New Roman" w:hAnsi="Times New Roman"/>
          <w:sz w:val="28"/>
          <w:szCs w:val="28"/>
        </w:rPr>
        <w:t xml:space="preserve">тельности. Организованная деятельность детей в </w:t>
      </w:r>
      <w:r>
        <w:rPr>
          <w:rFonts w:ascii="Times New Roman" w:hAnsi="Times New Roman"/>
          <w:sz w:val="28"/>
          <w:szCs w:val="28"/>
        </w:rPr>
        <w:t xml:space="preserve">летний период позволяет сделать </w:t>
      </w:r>
      <w:r w:rsidRPr="00D51CB5">
        <w:rPr>
          <w:rFonts w:ascii="Times New Roman" w:hAnsi="Times New Roman"/>
          <w:sz w:val="28"/>
          <w:szCs w:val="28"/>
        </w:rPr>
        <w:t>педагогический процесс непрерывным в течение всего года.</w:t>
      </w:r>
    </w:p>
    <w:p w:rsidR="00EA0881" w:rsidRDefault="00EA0881" w:rsidP="003C0C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51CB5">
        <w:rPr>
          <w:rFonts w:ascii="Times New Roman" w:hAnsi="Times New Roman"/>
          <w:sz w:val="28"/>
          <w:szCs w:val="28"/>
        </w:rPr>
        <w:t>Содержанием летнего досуга должен стать а</w:t>
      </w:r>
      <w:r>
        <w:rPr>
          <w:rFonts w:ascii="Times New Roman" w:hAnsi="Times New Roman"/>
          <w:sz w:val="28"/>
          <w:szCs w:val="28"/>
        </w:rPr>
        <w:t>ктивно организованный отдых де</w:t>
      </w:r>
      <w:r w:rsidRPr="00D51CB5">
        <w:rPr>
          <w:rFonts w:ascii="Times New Roman" w:hAnsi="Times New Roman"/>
          <w:sz w:val="28"/>
          <w:szCs w:val="28"/>
        </w:rPr>
        <w:t>тей, способствующий снятию физического и псих</w:t>
      </w:r>
      <w:r>
        <w:rPr>
          <w:rFonts w:ascii="Times New Roman" w:hAnsi="Times New Roman"/>
          <w:sz w:val="28"/>
          <w:szCs w:val="28"/>
        </w:rPr>
        <w:t>ологического напряжения детско</w:t>
      </w:r>
      <w:r w:rsidRPr="00D51CB5">
        <w:rPr>
          <w:rFonts w:ascii="Times New Roman" w:hAnsi="Times New Roman"/>
          <w:sz w:val="28"/>
          <w:szCs w:val="28"/>
        </w:rPr>
        <w:t>го организма.</w:t>
      </w:r>
    </w:p>
    <w:p w:rsidR="00B25EA6" w:rsidRPr="00483C65" w:rsidRDefault="00B25EA6" w:rsidP="00B25EA6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«В воспитании нет каникул» - эта педагогическая формула является главным</w:t>
      </w:r>
      <w:r>
        <w:rPr>
          <w:rFonts w:ascii="Times New Roman" w:hAnsi="Times New Roman"/>
          <w:sz w:val="28"/>
          <w:szCs w:val="28"/>
        </w:rPr>
        <w:t xml:space="preserve"> вектором для педагогов, реализующих данную программу</w:t>
      </w:r>
      <w:r w:rsidRPr="00483C65">
        <w:rPr>
          <w:rFonts w:ascii="Times New Roman" w:hAnsi="Times New Roman"/>
          <w:sz w:val="28"/>
          <w:szCs w:val="28"/>
        </w:rPr>
        <w:t>.</w:t>
      </w:r>
    </w:p>
    <w:p w:rsidR="00B25EA6" w:rsidRDefault="00B25EA6" w:rsidP="00B25EA6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Организация летнего отдыха</w:t>
      </w:r>
      <w:r w:rsidR="004E6D30">
        <w:rPr>
          <w:rFonts w:ascii="Times New Roman" w:hAnsi="Times New Roman"/>
          <w:sz w:val="28"/>
          <w:szCs w:val="28"/>
        </w:rPr>
        <w:t>,</w:t>
      </w:r>
      <w:r w:rsidRPr="00483C65">
        <w:rPr>
          <w:rFonts w:ascii="Times New Roman" w:hAnsi="Times New Roman"/>
          <w:sz w:val="28"/>
          <w:szCs w:val="28"/>
        </w:rPr>
        <w:t xml:space="preserve"> оздоровления и занятости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>–</w:t>
      </w:r>
      <w:r w:rsidR="006B5A6E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>это зона особого внимания к ребенку, его социальной защите и поддержке,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 xml:space="preserve">для творческого развития, обогащения его внутреннего мира, создание условий для социализации </w:t>
      </w:r>
      <w:r>
        <w:rPr>
          <w:rFonts w:ascii="Times New Roman" w:hAnsi="Times New Roman"/>
          <w:sz w:val="28"/>
          <w:szCs w:val="28"/>
        </w:rPr>
        <w:t xml:space="preserve"> и творческой самореализации.</w:t>
      </w:r>
    </w:p>
    <w:p w:rsidR="00E501E1" w:rsidRDefault="00E501E1" w:rsidP="00B25EA6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501E1" w:rsidRDefault="00E501E1" w:rsidP="00B25EA6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C5B4B" w:rsidRDefault="000C5B4B" w:rsidP="00B25EA6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501E1" w:rsidRDefault="00E501E1" w:rsidP="00E501E1">
      <w:pPr>
        <w:pStyle w:val="a7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7C3504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E501E1" w:rsidRPr="00E501E1" w:rsidRDefault="00E501E1" w:rsidP="00B25EA6">
      <w:pPr>
        <w:pStyle w:val="a4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501E1" w:rsidRDefault="00E501E1" w:rsidP="00E501E1">
      <w:pPr>
        <w:numPr>
          <w:ilvl w:val="1"/>
          <w:numId w:val="15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504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501E1" w:rsidRPr="00E501E1" w:rsidRDefault="00E501E1" w:rsidP="00E501E1">
      <w:pPr>
        <w:ind w:left="720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501E1" w:rsidRPr="00E501E1" w:rsidRDefault="00E501E1" w:rsidP="00E501E1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Летний калейдоскоп</w:t>
      </w: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разработана в соответствии с нормативно-правовыми документами:</w:t>
      </w:r>
    </w:p>
    <w:p w:rsid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Федерации»;</w:t>
      </w:r>
    </w:p>
    <w:p w:rsidR="00682CF1" w:rsidRPr="005B0688" w:rsidRDefault="00682CF1" w:rsidP="00B11AC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B06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</w:t>
      </w:r>
      <w:r w:rsidR="00B11AC2" w:rsidRPr="005B06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5B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Красноярс</w:t>
      </w:r>
      <w:r w:rsidR="000C5B4B" w:rsidRPr="005B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кого края от 7 июля 2009 г. N </w:t>
      </w:r>
      <w:r w:rsidRPr="005B06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3618</w:t>
      </w:r>
      <w:r w:rsidR="00B11AC2" w:rsidRPr="005B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</w:t>
      </w:r>
      <w:r w:rsidRPr="005B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обеспечении прав детей на отдых, оздоровление и</w:t>
      </w:r>
      <w:r w:rsidR="00B11AC2" w:rsidRPr="005B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занятость в Красноярском крае» </w:t>
      </w:r>
      <w:r w:rsidR="00B11AC2" w:rsidRPr="005B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изменениями на 24 декабря 2020 года);</w:t>
      </w:r>
    </w:p>
    <w:p w:rsidR="00E501E1" w:rsidRP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Концепцией развития дополнительного образования, утвержденной </w:t>
      </w:r>
      <w:r w:rsidRPr="00E501E1">
        <w:rPr>
          <w:rFonts w:ascii="Times New Roman" w:eastAsia="Times New Roman" w:hAnsi="Times New Roman"/>
          <w:spacing w:val="-4"/>
          <w:sz w:val="28"/>
          <w:szCs w:val="28"/>
          <w:bdr w:val="none" w:sz="0" w:space="0" w:color="auto" w:frame="1"/>
        </w:rPr>
        <w:t>распоряжением Правительства Российской Федерации от 04.09.2014 № 1726-р;</w:t>
      </w:r>
    </w:p>
    <w:p w:rsidR="00E501E1" w:rsidRP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Приказом </w:t>
      </w:r>
      <w:r w:rsidRPr="00E501E1">
        <w:rPr>
          <w:rFonts w:ascii="Times New Roman" w:hAnsi="Times New Roman"/>
          <w:sz w:val="28"/>
          <w:szCs w:val="28"/>
        </w:rPr>
        <w:t>Министерства 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01E1" w:rsidRP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Постановление Главного санитарного врача РФ № 28 от 28.09.2020;</w:t>
      </w:r>
    </w:p>
    <w:p w:rsidR="00B11AC2" w:rsidRPr="000C5B4B" w:rsidRDefault="00E501E1" w:rsidP="000C5B4B">
      <w:pPr>
        <w:numPr>
          <w:ilvl w:val="0"/>
          <w:numId w:val="22"/>
        </w:numPr>
        <w:spacing w:after="0" w:line="240" w:lineRule="auto"/>
        <w:ind w:left="0" w:firstLine="700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программы), разработанных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E501E1" w:rsidRP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Уставом МБУ ДО «Кежемский районный центр детского творчества»,</w:t>
      </w:r>
    </w:p>
    <w:p w:rsidR="00E501E1" w:rsidRDefault="00E501E1" w:rsidP="00E501E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E501E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Положением о дополнительной общеразвивающей программе МБУ ДО  «Кежемский районный центр детского творчества», приказ №3-а от 25.01.2021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E501E1" w:rsidRPr="000C5B4B" w:rsidRDefault="00E501E1" w:rsidP="00E501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</w:p>
    <w:p w:rsidR="00E501E1" w:rsidRDefault="00E501E1" w:rsidP="00E50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E1">
        <w:rPr>
          <w:rFonts w:ascii="Times New Roman" w:hAnsi="Times New Roman"/>
          <w:b/>
          <w:sz w:val="28"/>
          <w:szCs w:val="28"/>
        </w:rPr>
        <w:t>Направленность</w:t>
      </w:r>
      <w:r w:rsidRPr="00E501E1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программы «</w:t>
      </w:r>
      <w:r>
        <w:rPr>
          <w:rFonts w:ascii="Times New Roman" w:hAnsi="Times New Roman"/>
          <w:sz w:val="28"/>
          <w:szCs w:val="28"/>
        </w:rPr>
        <w:t>Летний калейдоскоп</w:t>
      </w:r>
      <w:r w:rsidRPr="00E501E1">
        <w:rPr>
          <w:rFonts w:ascii="Times New Roman" w:hAnsi="Times New Roman"/>
          <w:sz w:val="28"/>
          <w:szCs w:val="28"/>
        </w:rPr>
        <w:t xml:space="preserve">» -  </w:t>
      </w:r>
      <w:r>
        <w:rPr>
          <w:rFonts w:ascii="Times New Roman" w:hAnsi="Times New Roman"/>
          <w:sz w:val="28"/>
          <w:szCs w:val="28"/>
        </w:rPr>
        <w:t>социально-гуманитарная.</w:t>
      </w:r>
    </w:p>
    <w:p w:rsidR="00E501E1" w:rsidRPr="000C5B4B" w:rsidRDefault="00E501E1" w:rsidP="00E501E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01E1" w:rsidRPr="00E501E1" w:rsidRDefault="00E501E1" w:rsidP="00E50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E1">
        <w:rPr>
          <w:rFonts w:ascii="Times New Roman" w:hAnsi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реализации программы – ознакомительный (стартовый).</w:t>
      </w:r>
    </w:p>
    <w:p w:rsidR="00B25EA6" w:rsidRPr="000C5B4B" w:rsidRDefault="00B25EA6" w:rsidP="003C0C6B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0881" w:rsidRPr="00483C65" w:rsidRDefault="00EA0881" w:rsidP="00483C65">
      <w:pPr>
        <w:pStyle w:val="a4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83C65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EA0881" w:rsidRPr="00483C65" w:rsidRDefault="00EA0881" w:rsidP="00483C65">
      <w:pPr>
        <w:pStyle w:val="a4"/>
        <w:ind w:right="-144"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Разработка программы организации отдыха, оздоровления и занятости детей</w:t>
      </w:r>
      <w:r w:rsidR="00483C65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>«</w:t>
      </w:r>
      <w:r w:rsidR="00483C65">
        <w:rPr>
          <w:rFonts w:ascii="Times New Roman" w:hAnsi="Times New Roman"/>
          <w:sz w:val="28"/>
          <w:szCs w:val="28"/>
        </w:rPr>
        <w:t>Летний калейдоскоп» обоснована</w:t>
      </w:r>
      <w:r w:rsidRPr="00483C65">
        <w:rPr>
          <w:rFonts w:ascii="Times New Roman" w:hAnsi="Times New Roman"/>
          <w:sz w:val="28"/>
          <w:szCs w:val="28"/>
        </w:rPr>
        <w:t>:</w:t>
      </w:r>
    </w:p>
    <w:p w:rsidR="003C0C6B" w:rsidRPr="003C0C6B" w:rsidRDefault="00EA0881" w:rsidP="00650FE5">
      <w:pPr>
        <w:pStyle w:val="a4"/>
        <w:numPr>
          <w:ilvl w:val="0"/>
          <w:numId w:val="4"/>
        </w:numPr>
        <w:tabs>
          <w:tab w:val="left" w:pos="994"/>
        </w:tabs>
        <w:ind w:left="14"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 xml:space="preserve">социальным заказом на оказание услуги по организации отдыха, оздоровления и занятости детей в летний период; </w:t>
      </w:r>
    </w:p>
    <w:p w:rsidR="00EA0881" w:rsidRPr="00483C65" w:rsidRDefault="00EA0881" w:rsidP="00650FE5">
      <w:pPr>
        <w:pStyle w:val="a4"/>
        <w:numPr>
          <w:ilvl w:val="0"/>
          <w:numId w:val="4"/>
        </w:numPr>
        <w:tabs>
          <w:tab w:val="left" w:pos="994"/>
        </w:tabs>
        <w:ind w:left="14"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повышением спроса родителей и детей на организованный и содержательный</w:t>
      </w:r>
      <w:r w:rsidR="00483C65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 xml:space="preserve">отдых детей в условиях </w:t>
      </w:r>
      <w:r w:rsidR="00483C65">
        <w:rPr>
          <w:rFonts w:ascii="Times New Roman" w:hAnsi="Times New Roman"/>
          <w:sz w:val="28"/>
          <w:szCs w:val="28"/>
        </w:rPr>
        <w:t xml:space="preserve"> </w:t>
      </w:r>
      <w:r w:rsidR="003C0C6B">
        <w:rPr>
          <w:rFonts w:ascii="Times New Roman" w:hAnsi="Times New Roman"/>
          <w:sz w:val="28"/>
          <w:szCs w:val="28"/>
        </w:rPr>
        <w:t xml:space="preserve"> летнего</w:t>
      </w:r>
      <w:r w:rsidR="00483C65">
        <w:rPr>
          <w:rFonts w:ascii="Times New Roman" w:hAnsi="Times New Roman"/>
          <w:sz w:val="28"/>
          <w:szCs w:val="28"/>
        </w:rPr>
        <w:t xml:space="preserve"> лагеря</w:t>
      </w:r>
      <w:r w:rsidR="003C0C6B"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483C65">
        <w:rPr>
          <w:rFonts w:ascii="Times New Roman" w:hAnsi="Times New Roman"/>
          <w:sz w:val="28"/>
          <w:szCs w:val="28"/>
        </w:rPr>
        <w:t>;</w:t>
      </w:r>
    </w:p>
    <w:p w:rsidR="00EA0881" w:rsidRPr="00483C65" w:rsidRDefault="00EA0881" w:rsidP="00650FE5">
      <w:pPr>
        <w:pStyle w:val="a4"/>
        <w:numPr>
          <w:ilvl w:val="0"/>
          <w:numId w:val="4"/>
        </w:numPr>
        <w:tabs>
          <w:tab w:val="left" w:pos="994"/>
        </w:tabs>
        <w:ind w:left="14"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обеспечением преемственности в содержании работы лагеря дневного пребывания и образовательной деятельностью детей в учебное время;</w:t>
      </w:r>
    </w:p>
    <w:p w:rsidR="00EA0881" w:rsidRDefault="00EA0881" w:rsidP="00650FE5">
      <w:pPr>
        <w:pStyle w:val="a4"/>
        <w:numPr>
          <w:ilvl w:val="0"/>
          <w:numId w:val="4"/>
        </w:numPr>
        <w:tabs>
          <w:tab w:val="left" w:pos="994"/>
        </w:tabs>
        <w:ind w:left="14"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необходимостью использования богатого тво</w:t>
      </w:r>
      <w:r w:rsidR="003C0C6B">
        <w:rPr>
          <w:rFonts w:ascii="Times New Roman" w:hAnsi="Times New Roman"/>
          <w:sz w:val="28"/>
          <w:szCs w:val="28"/>
        </w:rPr>
        <w:t>рческого потенциала детей</w:t>
      </w:r>
      <w:r w:rsidRPr="00483C65">
        <w:rPr>
          <w:rFonts w:ascii="Times New Roman" w:hAnsi="Times New Roman"/>
          <w:sz w:val="28"/>
          <w:szCs w:val="28"/>
        </w:rPr>
        <w:t xml:space="preserve"> и педагогов в реализации поставленных целей и задач.</w:t>
      </w:r>
    </w:p>
    <w:p w:rsidR="00E549ED" w:rsidRPr="000C5B4B" w:rsidRDefault="00E549ED" w:rsidP="00E549ED">
      <w:pPr>
        <w:pStyle w:val="a4"/>
        <w:tabs>
          <w:tab w:val="left" w:pos="994"/>
        </w:tabs>
        <w:ind w:left="714"/>
        <w:jc w:val="both"/>
        <w:rPr>
          <w:rFonts w:ascii="Times New Roman" w:hAnsi="Times New Roman"/>
          <w:sz w:val="16"/>
          <w:szCs w:val="16"/>
        </w:rPr>
      </w:pPr>
    </w:p>
    <w:p w:rsidR="00EA0881" w:rsidRPr="00483C65" w:rsidRDefault="00EA0881" w:rsidP="00483C65">
      <w:pPr>
        <w:pStyle w:val="a4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83C65">
        <w:rPr>
          <w:rFonts w:ascii="Times New Roman" w:hAnsi="Times New Roman"/>
          <w:b/>
          <w:sz w:val="28"/>
          <w:szCs w:val="28"/>
        </w:rPr>
        <w:t>Новизна</w:t>
      </w:r>
    </w:p>
    <w:p w:rsidR="00EA0881" w:rsidRPr="00483C65" w:rsidRDefault="00EA0881" w:rsidP="003C0C6B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>Программа «</w:t>
      </w:r>
      <w:r w:rsidR="003C0C6B">
        <w:rPr>
          <w:rFonts w:ascii="Times New Roman" w:hAnsi="Times New Roman"/>
          <w:sz w:val="28"/>
          <w:szCs w:val="28"/>
        </w:rPr>
        <w:t xml:space="preserve">Летний калейдоскоп» </w:t>
      </w:r>
      <w:r w:rsidRPr="00483C65">
        <w:rPr>
          <w:rFonts w:ascii="Times New Roman" w:hAnsi="Times New Roman"/>
          <w:sz w:val="28"/>
          <w:szCs w:val="28"/>
        </w:rPr>
        <w:t>является комплексной, реализуется по тематическим модулям и включает в себя разноплановую</w:t>
      </w:r>
      <w:r w:rsidR="003C0C6B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>деятельность, объединяет направления оздоровления, отдыха</w:t>
      </w:r>
      <w:r w:rsidR="006B5A6E">
        <w:rPr>
          <w:rFonts w:ascii="Times New Roman" w:hAnsi="Times New Roman"/>
          <w:sz w:val="28"/>
          <w:szCs w:val="28"/>
        </w:rPr>
        <w:t>, обучения</w:t>
      </w:r>
      <w:r w:rsidRPr="00483C65">
        <w:rPr>
          <w:rFonts w:ascii="Times New Roman" w:hAnsi="Times New Roman"/>
          <w:sz w:val="28"/>
          <w:szCs w:val="28"/>
        </w:rPr>
        <w:t xml:space="preserve"> и воспитания детей в условиях </w:t>
      </w:r>
      <w:r w:rsidR="003C0C6B">
        <w:rPr>
          <w:rFonts w:ascii="Times New Roman" w:hAnsi="Times New Roman"/>
          <w:sz w:val="28"/>
          <w:szCs w:val="28"/>
        </w:rPr>
        <w:t>летнего лагеря дневного пребывания</w:t>
      </w:r>
      <w:r w:rsidRPr="00483C65">
        <w:rPr>
          <w:rFonts w:ascii="Times New Roman" w:hAnsi="Times New Roman"/>
          <w:sz w:val="28"/>
          <w:szCs w:val="28"/>
        </w:rPr>
        <w:t>.</w:t>
      </w:r>
    </w:p>
    <w:p w:rsidR="00EA0881" w:rsidRPr="00483C65" w:rsidRDefault="00EA0881" w:rsidP="00483C65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483C65">
        <w:rPr>
          <w:rFonts w:ascii="Times New Roman" w:hAnsi="Times New Roman"/>
          <w:sz w:val="28"/>
          <w:szCs w:val="28"/>
        </w:rPr>
        <w:t xml:space="preserve">Формы организации летнего отдыха, оздоровления и занятости детей разноплановы и разнообразны, </w:t>
      </w:r>
      <w:r w:rsidR="003C0C6B">
        <w:rPr>
          <w:rFonts w:ascii="Times New Roman" w:hAnsi="Times New Roman"/>
          <w:sz w:val="28"/>
          <w:szCs w:val="28"/>
        </w:rPr>
        <w:t>п</w:t>
      </w:r>
      <w:r w:rsidRPr="00483C65">
        <w:rPr>
          <w:rFonts w:ascii="Times New Roman" w:hAnsi="Times New Roman"/>
          <w:sz w:val="28"/>
          <w:szCs w:val="28"/>
        </w:rPr>
        <w:t>ри реализации программы предусматривается непрерывная образовательная работа педагогов дополнительного образования</w:t>
      </w:r>
      <w:r w:rsidR="003C0C6B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 xml:space="preserve">с </w:t>
      </w:r>
      <w:r w:rsidR="003C0C6B">
        <w:rPr>
          <w:rFonts w:ascii="Times New Roman" w:hAnsi="Times New Roman"/>
          <w:sz w:val="28"/>
          <w:szCs w:val="28"/>
        </w:rPr>
        <w:t>детьми</w:t>
      </w:r>
      <w:r w:rsidRPr="00483C65">
        <w:rPr>
          <w:rFonts w:ascii="Times New Roman" w:hAnsi="Times New Roman"/>
          <w:sz w:val="28"/>
          <w:szCs w:val="28"/>
        </w:rPr>
        <w:t>.</w:t>
      </w:r>
    </w:p>
    <w:p w:rsidR="00EA0881" w:rsidRDefault="00EA0881" w:rsidP="003C0C6B">
      <w:pPr>
        <w:pStyle w:val="a4"/>
        <w:ind w:firstLine="700"/>
        <w:jc w:val="both"/>
        <w:rPr>
          <w:rFonts w:ascii="Times New Roman" w:hAnsi="Times New Roman"/>
          <w:sz w:val="24"/>
          <w:szCs w:val="24"/>
        </w:rPr>
      </w:pPr>
      <w:r w:rsidRPr="00483C65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6B5A6E">
        <w:rPr>
          <w:rFonts w:ascii="Times New Roman" w:hAnsi="Times New Roman"/>
          <w:sz w:val="28"/>
          <w:szCs w:val="28"/>
        </w:rPr>
        <w:t>реализации образовательных</w:t>
      </w:r>
      <w:r w:rsidR="003C0C6B">
        <w:rPr>
          <w:rFonts w:ascii="Times New Roman" w:hAnsi="Times New Roman"/>
          <w:sz w:val="28"/>
          <w:szCs w:val="28"/>
        </w:rPr>
        <w:t xml:space="preserve"> модулей,</w:t>
      </w:r>
      <w:r w:rsidRPr="00483C65">
        <w:rPr>
          <w:rFonts w:ascii="Times New Roman" w:hAnsi="Times New Roman"/>
          <w:sz w:val="28"/>
          <w:szCs w:val="28"/>
        </w:rPr>
        <w:t xml:space="preserve"> культурно-массовых мероприятий и режимных моментов</w:t>
      </w:r>
      <w:r w:rsidR="003C0C6B">
        <w:rPr>
          <w:rFonts w:ascii="Times New Roman" w:hAnsi="Times New Roman"/>
          <w:sz w:val="28"/>
          <w:szCs w:val="28"/>
        </w:rPr>
        <w:t xml:space="preserve"> </w:t>
      </w:r>
      <w:r w:rsidR="000C5B4B">
        <w:rPr>
          <w:rFonts w:ascii="Times New Roman" w:hAnsi="Times New Roman"/>
          <w:sz w:val="28"/>
          <w:szCs w:val="28"/>
        </w:rPr>
        <w:t>педагоги</w:t>
      </w:r>
      <w:r w:rsidR="003C0C6B">
        <w:rPr>
          <w:rFonts w:ascii="Times New Roman" w:hAnsi="Times New Roman"/>
          <w:sz w:val="28"/>
          <w:szCs w:val="28"/>
        </w:rPr>
        <w:t xml:space="preserve"> </w:t>
      </w:r>
      <w:r w:rsidRPr="00483C65">
        <w:rPr>
          <w:rFonts w:ascii="Times New Roman" w:hAnsi="Times New Roman"/>
          <w:sz w:val="28"/>
          <w:szCs w:val="28"/>
        </w:rPr>
        <w:t>постоянно учат детей чему-то новому, а так же закрепляют уже полученные знания</w:t>
      </w:r>
      <w:r w:rsidRPr="00483C65">
        <w:rPr>
          <w:rFonts w:ascii="Times New Roman" w:hAnsi="Times New Roman"/>
          <w:sz w:val="24"/>
          <w:szCs w:val="24"/>
        </w:rPr>
        <w:t xml:space="preserve">. </w:t>
      </w:r>
    </w:p>
    <w:p w:rsidR="006A55FB" w:rsidRDefault="006A55FB" w:rsidP="003C0C6B">
      <w:pPr>
        <w:pStyle w:val="a4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6A55FB" w:rsidRPr="005655C9" w:rsidRDefault="006A55FB" w:rsidP="006A55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</w:t>
      </w:r>
    </w:p>
    <w:p w:rsidR="005C02B7" w:rsidRDefault="005C02B7" w:rsidP="005C02B7">
      <w:pPr>
        <w:pStyle w:val="a4"/>
        <w:tabs>
          <w:tab w:val="left" w:pos="709"/>
        </w:tabs>
        <w:ind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</w:t>
      </w:r>
      <w:r w:rsidR="00A04A24">
        <w:rPr>
          <w:rFonts w:ascii="Times New Roman" w:hAnsi="Times New Roman"/>
          <w:sz w:val="28"/>
          <w:szCs w:val="28"/>
        </w:rPr>
        <w:t>ма реализуется в рамках работы  летнего лагеря с дневным пребыванием.</w:t>
      </w:r>
    </w:p>
    <w:p w:rsidR="006A55FB" w:rsidRPr="00B25EA6" w:rsidRDefault="006A55FB" w:rsidP="00A04A24">
      <w:pPr>
        <w:pStyle w:val="a4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5C9">
        <w:rPr>
          <w:rFonts w:ascii="Times New Roman" w:hAnsi="Times New Roman"/>
          <w:sz w:val="28"/>
          <w:szCs w:val="28"/>
        </w:rPr>
        <w:t xml:space="preserve"> </w:t>
      </w:r>
      <w:r w:rsidR="00A04A24">
        <w:rPr>
          <w:rFonts w:ascii="Times New Roman" w:hAnsi="Times New Roman"/>
          <w:spacing w:val="-4"/>
          <w:sz w:val="28"/>
          <w:szCs w:val="28"/>
        </w:rPr>
        <w:t>Учебный план программы состоит из</w:t>
      </w:r>
      <w:r w:rsidRPr="00B25EA6">
        <w:rPr>
          <w:rFonts w:ascii="Times New Roman" w:hAnsi="Times New Roman"/>
          <w:spacing w:val="-4"/>
          <w:sz w:val="28"/>
          <w:szCs w:val="28"/>
        </w:rPr>
        <w:t xml:space="preserve"> 5</w:t>
      </w:r>
      <w:r w:rsidR="00A04A24">
        <w:rPr>
          <w:rFonts w:ascii="Times New Roman" w:hAnsi="Times New Roman"/>
          <w:spacing w:val="-4"/>
          <w:sz w:val="28"/>
          <w:szCs w:val="28"/>
        </w:rPr>
        <w:t>-ти образовательных модулей</w:t>
      </w:r>
      <w:r w:rsidRPr="00B25EA6">
        <w:rPr>
          <w:rFonts w:ascii="Times New Roman" w:hAnsi="Times New Roman"/>
          <w:spacing w:val="-4"/>
          <w:sz w:val="28"/>
          <w:szCs w:val="28"/>
        </w:rPr>
        <w:t>:</w:t>
      </w:r>
    </w:p>
    <w:p w:rsidR="006A55FB" w:rsidRPr="00B25EA6" w:rsidRDefault="006A55FB" w:rsidP="006A55FB">
      <w:pPr>
        <w:pStyle w:val="a4"/>
        <w:ind w:left="28"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EA6">
        <w:rPr>
          <w:rFonts w:ascii="Times New Roman" w:hAnsi="Times New Roman"/>
          <w:sz w:val="28"/>
          <w:szCs w:val="28"/>
        </w:rPr>
        <w:t xml:space="preserve">«Росток»: 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развитие позитивных личностных качеств, эмпатических способностей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,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формирование коммуникативных умений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и толерантности, </w:t>
      </w:r>
      <w:r w:rsidRPr="00D756C0">
        <w:rPr>
          <w:rFonts w:ascii="Times New Roman" w:hAnsi="Times New Roman"/>
          <w:sz w:val="28"/>
          <w:szCs w:val="28"/>
        </w:rPr>
        <w:t xml:space="preserve">умения сотрудничать, включаться в </w:t>
      </w:r>
      <w:r>
        <w:rPr>
          <w:rFonts w:ascii="Times New Roman" w:hAnsi="Times New Roman"/>
          <w:sz w:val="28"/>
          <w:szCs w:val="28"/>
        </w:rPr>
        <w:t xml:space="preserve">коллективную деятельность 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методами социально-коммуникативного тренинга, в игровой деятельности;</w:t>
      </w:r>
    </w:p>
    <w:p w:rsidR="006A55FB" w:rsidRPr="00B25EA6" w:rsidRDefault="006A55FB" w:rsidP="006A55FB">
      <w:pPr>
        <w:pStyle w:val="a4"/>
        <w:numPr>
          <w:ilvl w:val="0"/>
          <w:numId w:val="6"/>
        </w:numPr>
        <w:tabs>
          <w:tab w:val="left" w:pos="1148"/>
        </w:tabs>
        <w:ind w:left="168" w:firstLine="672"/>
        <w:jc w:val="both"/>
        <w:rPr>
          <w:rFonts w:ascii="Times New Roman" w:hAnsi="Times New Roman"/>
          <w:sz w:val="28"/>
          <w:szCs w:val="28"/>
        </w:rPr>
      </w:pPr>
      <w:r w:rsidRPr="00B25EA6">
        <w:rPr>
          <w:rFonts w:ascii="Times New Roman" w:hAnsi="Times New Roman"/>
          <w:sz w:val="28"/>
          <w:szCs w:val="28"/>
        </w:rPr>
        <w:t>«Домисолька»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:</w:t>
      </w:r>
      <w:r w:rsidRPr="00B25EA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актуализация и развитие творческих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Pr="00B25EA6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вокальных,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исполнительских, </w:t>
      </w:r>
      <w:r w:rsidRPr="00B25EA6">
        <w:rPr>
          <w:rFonts w:ascii="Times New Roman" w:hAnsi="Times New Roman"/>
          <w:color w:val="000000"/>
          <w:sz w:val="28"/>
          <w:szCs w:val="28"/>
          <w:lang w:bidi="ru-RU"/>
        </w:rPr>
        <w:t>способностей</w:t>
      </w:r>
      <w:r w:rsidRPr="00B25EA6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через знакомство и раз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учивание песен, игру на ударных и шумовых народных инструментах;</w:t>
      </w:r>
    </w:p>
    <w:p w:rsidR="006A55FB" w:rsidRPr="00B25EA6" w:rsidRDefault="006A55FB" w:rsidP="006A55FB">
      <w:pPr>
        <w:pStyle w:val="a4"/>
        <w:numPr>
          <w:ilvl w:val="0"/>
          <w:numId w:val="6"/>
        </w:numPr>
        <w:tabs>
          <w:tab w:val="left" w:pos="1148"/>
        </w:tabs>
        <w:ind w:left="168" w:firstLine="672"/>
        <w:jc w:val="both"/>
        <w:rPr>
          <w:rFonts w:ascii="Times New Roman" w:hAnsi="Times New Roman"/>
          <w:sz w:val="28"/>
          <w:szCs w:val="28"/>
        </w:rPr>
      </w:pPr>
      <w:r w:rsidRPr="00B25EA6">
        <w:rPr>
          <w:rFonts w:ascii="Times New Roman" w:hAnsi="Times New Roman"/>
          <w:sz w:val="28"/>
          <w:szCs w:val="28"/>
        </w:rPr>
        <w:t>«Легомарафон»: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развитие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креати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вного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проектного, 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технического мышления, пространственных представлений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, </w:t>
      </w:r>
      <w:r w:rsidRPr="00D756C0">
        <w:rPr>
          <w:rFonts w:ascii="Times New Roman" w:hAnsi="Times New Roman"/>
          <w:sz w:val="28"/>
          <w:szCs w:val="28"/>
        </w:rPr>
        <w:t xml:space="preserve">умения сотрудничать, включаться в </w:t>
      </w:r>
      <w:r>
        <w:rPr>
          <w:rFonts w:ascii="Times New Roman" w:hAnsi="Times New Roman"/>
          <w:sz w:val="28"/>
          <w:szCs w:val="28"/>
        </w:rPr>
        <w:t>коллективную деятельность</w:t>
      </w:r>
      <w:r w:rsidRPr="00B25EA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через осв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оение начал легоконструирования;</w:t>
      </w:r>
    </w:p>
    <w:p w:rsidR="006A55FB" w:rsidRPr="00B25EA6" w:rsidRDefault="006A55FB" w:rsidP="006A55FB">
      <w:pPr>
        <w:pStyle w:val="Bodytext40"/>
        <w:shd w:val="clear" w:color="auto" w:fill="auto"/>
        <w:tabs>
          <w:tab w:val="left" w:pos="851"/>
          <w:tab w:val="left" w:pos="1148"/>
        </w:tabs>
        <w:spacing w:before="0" w:after="0" w:line="240" w:lineRule="auto"/>
        <w:ind w:firstLine="672"/>
        <w:rPr>
          <w:b w:val="0"/>
          <w:color w:val="000000"/>
          <w:lang w:bidi="ru-RU"/>
        </w:rPr>
      </w:pPr>
      <w:r w:rsidRPr="00B25EA6">
        <w:rPr>
          <w:b w:val="0"/>
        </w:rPr>
        <w:t xml:space="preserve"> </w:t>
      </w:r>
      <w:r>
        <w:rPr>
          <w:b w:val="0"/>
        </w:rPr>
        <w:t xml:space="preserve">- </w:t>
      </w:r>
      <w:r w:rsidRPr="00B25EA6">
        <w:rPr>
          <w:b w:val="0"/>
        </w:rPr>
        <w:t>«Чудо-шашки»</w:t>
      </w:r>
      <w:r w:rsidRPr="00B25EA6">
        <w:rPr>
          <w:b w:val="0"/>
          <w:color w:val="000000"/>
          <w:lang w:bidi="ru-RU"/>
        </w:rPr>
        <w:t xml:space="preserve">: развитие мыслительных операций, внимания, </w:t>
      </w:r>
      <w:r>
        <w:rPr>
          <w:b w:val="0"/>
          <w:color w:val="000000"/>
          <w:lang w:bidi="ru-RU"/>
        </w:rPr>
        <w:t>формирование целеустремлённости, волевых качеств,</w:t>
      </w:r>
      <w:r w:rsidRPr="00B25EA6">
        <w:rPr>
          <w:b w:val="0"/>
          <w:color w:val="000000"/>
          <w:lang w:bidi="ru-RU"/>
        </w:rPr>
        <w:t xml:space="preserve"> логики чере</w:t>
      </w:r>
      <w:r>
        <w:rPr>
          <w:b w:val="0"/>
          <w:color w:val="000000"/>
          <w:lang w:bidi="ru-RU"/>
        </w:rPr>
        <w:t>з обучение основам игры в шашки;</w:t>
      </w:r>
    </w:p>
    <w:p w:rsidR="006A55FB" w:rsidRPr="00B25EA6" w:rsidRDefault="006A55FB" w:rsidP="006A55FB">
      <w:pPr>
        <w:pStyle w:val="Bodytext20"/>
        <w:shd w:val="clear" w:color="auto" w:fill="auto"/>
        <w:tabs>
          <w:tab w:val="left" w:pos="1148"/>
        </w:tabs>
        <w:spacing w:before="0" w:after="0" w:line="240" w:lineRule="auto"/>
        <w:ind w:firstLine="672"/>
        <w:rPr>
          <w:color w:val="000000"/>
          <w:lang w:bidi="ru-RU"/>
        </w:rPr>
      </w:pPr>
      <w:r w:rsidRPr="00B25EA6">
        <w:t>- «Спортландия»:</w:t>
      </w:r>
      <w:r w:rsidRPr="00B25EA6">
        <w:rPr>
          <w:color w:val="000000"/>
          <w:lang w:bidi="ru-RU"/>
        </w:rPr>
        <w:t xml:space="preserve"> сохранение и укрепление здоровья посредством двигательной активности, спортивных упражнений, игр, эстафет, пропаганда здорового образа жизни, профилактика вредных привычек.</w:t>
      </w:r>
    </w:p>
    <w:p w:rsidR="006A55FB" w:rsidRPr="000C5B4B" w:rsidRDefault="006A55FB" w:rsidP="006A55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0881" w:rsidRPr="00C17580" w:rsidRDefault="00EA0881" w:rsidP="0003193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31933" w:rsidRDefault="00EA0881" w:rsidP="006D55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>Программ</w:t>
      </w:r>
      <w:r w:rsidR="00031933">
        <w:rPr>
          <w:rFonts w:ascii="Times New Roman" w:hAnsi="Times New Roman"/>
          <w:sz w:val="28"/>
          <w:szCs w:val="28"/>
        </w:rPr>
        <w:t>а рассчитана на детей от 6 до 11</w:t>
      </w:r>
      <w:r w:rsidRPr="00C17580">
        <w:rPr>
          <w:rFonts w:ascii="Times New Roman" w:hAnsi="Times New Roman"/>
          <w:sz w:val="28"/>
          <w:szCs w:val="28"/>
        </w:rPr>
        <w:t xml:space="preserve"> лет.</w:t>
      </w:r>
      <w:r w:rsidR="00031933" w:rsidRPr="00031933">
        <w:rPr>
          <w:rFonts w:ascii="Times New Roman" w:hAnsi="Times New Roman"/>
          <w:sz w:val="28"/>
          <w:szCs w:val="28"/>
        </w:rPr>
        <w:t xml:space="preserve"> </w:t>
      </w:r>
      <w:r w:rsidR="006D5592">
        <w:rPr>
          <w:rFonts w:ascii="Times New Roman" w:hAnsi="Times New Roman"/>
          <w:sz w:val="28"/>
          <w:szCs w:val="28"/>
        </w:rPr>
        <w:t xml:space="preserve"> С учётом возрастных особенностей</w:t>
      </w:r>
      <w:r w:rsidR="00031933" w:rsidRPr="00D51CB5">
        <w:rPr>
          <w:rFonts w:ascii="Times New Roman" w:hAnsi="Times New Roman"/>
          <w:sz w:val="28"/>
          <w:szCs w:val="28"/>
        </w:rPr>
        <w:t xml:space="preserve"> участник</w:t>
      </w:r>
      <w:r w:rsidR="00031933">
        <w:rPr>
          <w:rFonts w:ascii="Times New Roman" w:hAnsi="Times New Roman"/>
          <w:sz w:val="28"/>
          <w:szCs w:val="28"/>
        </w:rPr>
        <w:t>ов программы определены та</w:t>
      </w:r>
      <w:r w:rsidR="00031933" w:rsidRPr="00D51CB5">
        <w:rPr>
          <w:rFonts w:ascii="Times New Roman" w:hAnsi="Times New Roman"/>
          <w:sz w:val="28"/>
          <w:szCs w:val="28"/>
        </w:rPr>
        <w:t xml:space="preserve">кие формы работы, которые будут способствовать </w:t>
      </w:r>
      <w:r w:rsidR="00031933">
        <w:rPr>
          <w:rFonts w:ascii="Times New Roman" w:hAnsi="Times New Roman"/>
          <w:sz w:val="28"/>
          <w:szCs w:val="28"/>
        </w:rPr>
        <w:t>развитию у ребенка познаватель</w:t>
      </w:r>
      <w:r w:rsidR="00E549ED">
        <w:rPr>
          <w:rFonts w:ascii="Times New Roman" w:hAnsi="Times New Roman"/>
          <w:sz w:val="28"/>
          <w:szCs w:val="28"/>
        </w:rPr>
        <w:t xml:space="preserve">ной, </w:t>
      </w:r>
      <w:r w:rsidR="006D5592">
        <w:rPr>
          <w:rFonts w:ascii="Times New Roman" w:hAnsi="Times New Roman"/>
          <w:sz w:val="28"/>
          <w:szCs w:val="28"/>
        </w:rPr>
        <w:t>эмоциональной</w:t>
      </w:r>
      <w:r w:rsidR="00E549ED">
        <w:rPr>
          <w:rFonts w:ascii="Times New Roman" w:hAnsi="Times New Roman"/>
          <w:sz w:val="28"/>
          <w:szCs w:val="28"/>
        </w:rPr>
        <w:t xml:space="preserve"> и мотивационной сфер</w:t>
      </w:r>
      <w:r w:rsidR="00EF7831">
        <w:rPr>
          <w:rFonts w:ascii="Times New Roman" w:hAnsi="Times New Roman"/>
          <w:sz w:val="28"/>
          <w:szCs w:val="28"/>
        </w:rPr>
        <w:t>,</w:t>
      </w:r>
      <w:r w:rsidR="00031933" w:rsidRPr="00D51CB5">
        <w:rPr>
          <w:rFonts w:ascii="Times New Roman" w:hAnsi="Times New Roman"/>
          <w:sz w:val="28"/>
          <w:szCs w:val="28"/>
        </w:rPr>
        <w:t xml:space="preserve"> </w:t>
      </w:r>
      <w:r w:rsidR="006D5592">
        <w:rPr>
          <w:rFonts w:ascii="Times New Roman" w:hAnsi="Times New Roman"/>
          <w:sz w:val="28"/>
          <w:szCs w:val="28"/>
        </w:rPr>
        <w:t>социальной адаптации,  позитивных личностных качеств.</w:t>
      </w:r>
    </w:p>
    <w:p w:rsidR="00367178" w:rsidRDefault="00367178" w:rsidP="006D55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доступна для детей с ОВЗ на условиях инклюзии.</w:t>
      </w:r>
    </w:p>
    <w:p w:rsidR="00483C65" w:rsidRDefault="00EA0881" w:rsidP="006D55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к</w:t>
      </w:r>
      <w:r w:rsidRPr="00C17580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ичество участников программы </w:t>
      </w:r>
      <w:r w:rsidR="00031933">
        <w:rPr>
          <w:rFonts w:ascii="Times New Roman" w:hAnsi="Times New Roman"/>
          <w:sz w:val="28"/>
          <w:szCs w:val="28"/>
        </w:rPr>
        <w:t>-</w:t>
      </w:r>
      <w:r w:rsidR="006D5592">
        <w:rPr>
          <w:rFonts w:ascii="Times New Roman" w:hAnsi="Times New Roman"/>
          <w:sz w:val="28"/>
          <w:szCs w:val="28"/>
        </w:rPr>
        <w:t xml:space="preserve"> 25</w:t>
      </w:r>
      <w:r w:rsidR="00031933">
        <w:rPr>
          <w:rFonts w:ascii="Times New Roman" w:hAnsi="Times New Roman"/>
          <w:sz w:val="28"/>
          <w:szCs w:val="28"/>
        </w:rPr>
        <w:t>.</w:t>
      </w:r>
      <w:r w:rsidR="00092C73">
        <w:rPr>
          <w:rFonts w:ascii="Times New Roman" w:hAnsi="Times New Roman"/>
          <w:sz w:val="28"/>
          <w:szCs w:val="28"/>
        </w:rPr>
        <w:t xml:space="preserve"> </w:t>
      </w:r>
      <w:r w:rsidR="0007658F">
        <w:rPr>
          <w:rFonts w:ascii="Times New Roman" w:hAnsi="Times New Roman"/>
          <w:sz w:val="28"/>
          <w:szCs w:val="28"/>
        </w:rPr>
        <w:t>Для проведения занятий по модулям формируются группы из 6-7 обучающихся.</w:t>
      </w:r>
    </w:p>
    <w:p w:rsidR="006A55FB" w:rsidRPr="000C5B4B" w:rsidRDefault="006A55FB" w:rsidP="00A04A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0881" w:rsidRPr="001023C1" w:rsidRDefault="006D5592" w:rsidP="00DE340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EA0881" w:rsidRDefault="00EA0881" w:rsidP="00DE34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>По продолжительности прог</w:t>
      </w:r>
      <w:r w:rsidR="006D5592">
        <w:rPr>
          <w:rFonts w:ascii="Times New Roman" w:hAnsi="Times New Roman"/>
          <w:sz w:val="28"/>
          <w:szCs w:val="28"/>
        </w:rPr>
        <w:t>рамма является краткосрочной, так как</w:t>
      </w:r>
      <w:r w:rsidR="00EF7831">
        <w:rPr>
          <w:rFonts w:ascii="Times New Roman" w:hAnsi="Times New Roman"/>
          <w:sz w:val="28"/>
          <w:szCs w:val="28"/>
        </w:rPr>
        <w:t xml:space="preserve"> реализуется в течение</w:t>
      </w:r>
      <w:r w:rsidRPr="00C17580">
        <w:rPr>
          <w:rFonts w:ascii="Times New Roman" w:hAnsi="Times New Roman"/>
          <w:sz w:val="28"/>
          <w:szCs w:val="28"/>
        </w:rPr>
        <w:t xml:space="preserve"> </w:t>
      </w:r>
      <w:r w:rsidR="00EF7831">
        <w:rPr>
          <w:rFonts w:ascii="Times New Roman" w:hAnsi="Times New Roman"/>
          <w:sz w:val="28"/>
          <w:szCs w:val="28"/>
        </w:rPr>
        <w:t>21 дня одной</w:t>
      </w:r>
      <w:r w:rsidR="006D5592">
        <w:rPr>
          <w:rFonts w:ascii="Times New Roman" w:hAnsi="Times New Roman"/>
          <w:sz w:val="28"/>
          <w:szCs w:val="28"/>
        </w:rPr>
        <w:t xml:space="preserve"> смены летне</w:t>
      </w:r>
      <w:r w:rsidR="005C02B7">
        <w:rPr>
          <w:rFonts w:ascii="Times New Roman" w:hAnsi="Times New Roman"/>
          <w:sz w:val="28"/>
          <w:szCs w:val="28"/>
        </w:rPr>
        <w:t>го лагеря с дневным пребыванием.</w:t>
      </w:r>
    </w:p>
    <w:p w:rsidR="00EA0881" w:rsidRDefault="006A55FB" w:rsidP="006A55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реализации – с 1 по 30</w:t>
      </w:r>
      <w:r w:rsidR="006D5592">
        <w:rPr>
          <w:rFonts w:ascii="Times New Roman" w:hAnsi="Times New Roman"/>
          <w:sz w:val="28"/>
          <w:szCs w:val="28"/>
        </w:rPr>
        <w:t xml:space="preserve"> июня 2021 года.</w:t>
      </w:r>
    </w:p>
    <w:p w:rsidR="00367178" w:rsidRPr="000C5B4B" w:rsidRDefault="00367178" w:rsidP="006A55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178" w:rsidRPr="00367178" w:rsidRDefault="00367178" w:rsidP="0036717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367178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Форма обучения и режим занятий</w:t>
      </w:r>
    </w:p>
    <w:p w:rsidR="00367178" w:rsidRDefault="00367178" w:rsidP="00367178">
      <w:pPr>
        <w:pStyle w:val="a4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36717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Программа реализуется в очной форме.</w:t>
      </w:r>
    </w:p>
    <w:p w:rsidR="000C5B4B" w:rsidRPr="006A55FB" w:rsidRDefault="000C5B4B" w:rsidP="0036717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404" w:rsidRDefault="00DE3404" w:rsidP="006A55FB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5655C9">
        <w:lastRenderedPageBreak/>
        <w:t>Занятия по модулям «Росток», «Домисолька», «Легомарафон», «Ч</w:t>
      </w:r>
      <w:r>
        <w:t>удо-</w:t>
      </w:r>
      <w:r w:rsidRPr="005655C9">
        <w:t xml:space="preserve">шашки» проводятся </w:t>
      </w:r>
      <w:r w:rsidR="0007658F">
        <w:t>1 раз в два дня (2-3 раза в неделю)</w:t>
      </w:r>
      <w:r w:rsidRPr="005655C9">
        <w:t xml:space="preserve">, занятия по модулю «Спортландия» </w:t>
      </w:r>
      <w:r w:rsidR="0007658F">
        <w:t xml:space="preserve"> проводятся ежедневно (</w:t>
      </w:r>
      <w:r w:rsidR="006A55FB">
        <w:t>5</w:t>
      </w:r>
      <w:r w:rsidRPr="005655C9">
        <w:t xml:space="preserve"> раз в неделю</w:t>
      </w:r>
      <w:r w:rsidR="0007658F">
        <w:t>)</w:t>
      </w:r>
      <w:r w:rsidRPr="005655C9">
        <w:t xml:space="preserve">. </w:t>
      </w:r>
    </w:p>
    <w:p w:rsidR="002B719B" w:rsidRDefault="009C4C23" w:rsidP="006A55F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по всем</w:t>
      </w:r>
      <w:r w:rsidR="002B719B">
        <w:rPr>
          <w:rFonts w:ascii="Times New Roman" w:hAnsi="Times New Roman"/>
          <w:sz w:val="28"/>
          <w:szCs w:val="28"/>
        </w:rPr>
        <w:t xml:space="preserve"> модулям</w:t>
      </w:r>
      <w:r>
        <w:rPr>
          <w:rFonts w:ascii="Times New Roman" w:hAnsi="Times New Roman"/>
          <w:sz w:val="28"/>
          <w:szCs w:val="28"/>
        </w:rPr>
        <w:t>, кроме модуля «Спортландия»,</w:t>
      </w:r>
      <w:r w:rsidR="002B719B">
        <w:rPr>
          <w:rFonts w:ascii="Times New Roman" w:hAnsi="Times New Roman"/>
          <w:sz w:val="28"/>
          <w:szCs w:val="28"/>
        </w:rPr>
        <w:t xml:space="preserve"> отряд будет разбит на подгруппы по 6-7 человек.</w:t>
      </w:r>
      <w:r w:rsidR="00652747">
        <w:rPr>
          <w:rFonts w:ascii="Times New Roman" w:hAnsi="Times New Roman"/>
          <w:sz w:val="28"/>
          <w:szCs w:val="28"/>
        </w:rPr>
        <w:t xml:space="preserve"> По каждому модулю 1</w:t>
      </w:r>
      <w:r w:rsidR="00BE6F8A">
        <w:rPr>
          <w:rFonts w:ascii="Times New Roman" w:hAnsi="Times New Roman"/>
          <w:sz w:val="28"/>
          <w:szCs w:val="28"/>
        </w:rPr>
        <w:t>-2</w:t>
      </w:r>
      <w:r w:rsidR="00652747">
        <w:rPr>
          <w:rFonts w:ascii="Times New Roman" w:hAnsi="Times New Roman"/>
          <w:sz w:val="28"/>
          <w:szCs w:val="28"/>
        </w:rPr>
        <w:t xml:space="preserve"> раз </w:t>
      </w:r>
      <w:r w:rsidR="0007658F">
        <w:rPr>
          <w:rFonts w:ascii="Times New Roman" w:hAnsi="Times New Roman"/>
          <w:sz w:val="28"/>
          <w:szCs w:val="28"/>
        </w:rPr>
        <w:t xml:space="preserve">в течение смены проводится </w:t>
      </w:r>
      <w:r w:rsidR="00652747">
        <w:rPr>
          <w:rFonts w:ascii="Times New Roman" w:hAnsi="Times New Roman"/>
          <w:sz w:val="28"/>
          <w:szCs w:val="28"/>
        </w:rPr>
        <w:t xml:space="preserve"> мероприятие со всем составом отряда.</w:t>
      </w:r>
    </w:p>
    <w:p w:rsidR="009C4C23" w:rsidRPr="009C4C23" w:rsidRDefault="009C4C23" w:rsidP="006A55F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4C23">
        <w:rPr>
          <w:rFonts w:ascii="Times New Roman" w:hAnsi="Times New Roman"/>
          <w:sz w:val="28"/>
          <w:szCs w:val="28"/>
        </w:rPr>
        <w:t>Продолжительность одного занятия – 45 минут.</w:t>
      </w:r>
    </w:p>
    <w:p w:rsidR="00B25EA6" w:rsidRDefault="00DE3404" w:rsidP="006A55F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занятий определяется в соответствии с режимом работы лагеря дневного пребывания.</w:t>
      </w:r>
    </w:p>
    <w:p w:rsidR="007C3504" w:rsidRDefault="007C3504" w:rsidP="00B25EA6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504" w:rsidRDefault="007C3504" w:rsidP="00B25EA6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504" w:rsidRDefault="006A55FB" w:rsidP="006A55FB">
      <w:pPr>
        <w:pStyle w:val="a4"/>
        <w:numPr>
          <w:ilvl w:val="1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</w:t>
      </w:r>
    </w:p>
    <w:p w:rsidR="006A55FB" w:rsidRDefault="006A55FB" w:rsidP="006A55FB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0C5B4B" w:rsidRPr="000C5B4B" w:rsidRDefault="000C5B4B" w:rsidP="007C35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C5B4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Цель программы:</w:t>
      </w:r>
    </w:p>
    <w:p w:rsidR="007C3504" w:rsidRDefault="007C3504" w:rsidP="007C35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A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Создание условий для полноценного отдыха, оздоровления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активизации и развития творческого</w:t>
      </w:r>
      <w:r w:rsidRPr="002D7A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потенциала, формирования ключевых компетенций детей на осно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ве включения их в разнообразную образовательную и досуговую </w:t>
      </w:r>
      <w:r w:rsidRPr="002D7A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деятельность.  </w:t>
      </w:r>
    </w:p>
    <w:p w:rsidR="000C5B4B" w:rsidRPr="002D7A74" w:rsidRDefault="000C5B4B" w:rsidP="007C35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C3504" w:rsidRDefault="007C3504" w:rsidP="007C3504">
      <w:pPr>
        <w:pStyle w:val="a4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2D7A74">
        <w:rPr>
          <w:rFonts w:ascii="Times New Roman" w:hAnsi="Times New Roman"/>
          <w:b/>
          <w:sz w:val="28"/>
          <w:szCs w:val="28"/>
        </w:rPr>
        <w:t>Задачи:</w:t>
      </w:r>
    </w:p>
    <w:p w:rsidR="000C5B4B" w:rsidRPr="002D7A74" w:rsidRDefault="000C5B4B" w:rsidP="007C3504">
      <w:pPr>
        <w:pStyle w:val="a4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C3504" w:rsidRPr="00031933" w:rsidRDefault="007C3504" w:rsidP="007C3504">
      <w:pPr>
        <w:pStyle w:val="a4"/>
        <w:ind w:firstLine="630"/>
        <w:jc w:val="both"/>
        <w:rPr>
          <w:rFonts w:ascii="Times New Roman" w:hAnsi="Times New Roman"/>
          <w:sz w:val="28"/>
          <w:szCs w:val="28"/>
        </w:rPr>
      </w:pPr>
      <w:r w:rsidRPr="00031933">
        <w:rPr>
          <w:rFonts w:ascii="Times New Roman" w:hAnsi="Times New Roman"/>
          <w:sz w:val="28"/>
          <w:szCs w:val="28"/>
        </w:rPr>
        <w:t>образовательные:</w:t>
      </w:r>
    </w:p>
    <w:p w:rsidR="007C3504" w:rsidRDefault="007C3504" w:rsidP="007C3504">
      <w:pPr>
        <w:pStyle w:val="a4"/>
        <w:ind w:firstLine="630"/>
        <w:jc w:val="both"/>
        <w:rPr>
          <w:rFonts w:ascii="Times New Roman" w:hAnsi="Times New Roman"/>
          <w:sz w:val="28"/>
          <w:szCs w:val="28"/>
        </w:rPr>
      </w:pPr>
      <w:r w:rsidRPr="00D756C0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 xml:space="preserve">иобретение детьми новых знаний, умений и </w:t>
      </w:r>
      <w:r w:rsidRPr="00D756C0">
        <w:rPr>
          <w:rFonts w:ascii="Times New Roman" w:hAnsi="Times New Roman"/>
          <w:sz w:val="28"/>
          <w:szCs w:val="28"/>
        </w:rPr>
        <w:t>навыков в различных видах досуговой деятельности;</w:t>
      </w:r>
    </w:p>
    <w:p w:rsidR="000C5B4B" w:rsidRDefault="000C5B4B" w:rsidP="007C3504">
      <w:pPr>
        <w:pStyle w:val="a4"/>
        <w:ind w:firstLine="630"/>
        <w:jc w:val="both"/>
        <w:rPr>
          <w:rFonts w:ascii="Times New Roman" w:hAnsi="Times New Roman"/>
          <w:sz w:val="28"/>
          <w:szCs w:val="28"/>
        </w:rPr>
      </w:pPr>
    </w:p>
    <w:p w:rsidR="007C3504" w:rsidRPr="00031933" w:rsidRDefault="007C3504" w:rsidP="007C3504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31933">
        <w:rPr>
          <w:rFonts w:ascii="Times New Roman" w:hAnsi="Times New Roman"/>
          <w:sz w:val="28"/>
          <w:szCs w:val="28"/>
        </w:rPr>
        <w:t>азвивающие:</w:t>
      </w:r>
    </w:p>
    <w:p w:rsidR="007C3504" w:rsidRPr="00D756C0" w:rsidRDefault="007C3504" w:rsidP="007C3504">
      <w:pPr>
        <w:pStyle w:val="a4"/>
        <w:ind w:left="28" w:firstLine="5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</w:t>
      </w:r>
      <w:r>
        <w:rPr>
          <w:rFonts w:ascii="Times New Roman" w:hAnsi="Times New Roman"/>
          <w:bCs/>
          <w:sz w:val="28"/>
          <w:szCs w:val="28"/>
        </w:rPr>
        <w:t xml:space="preserve"> креативности</w:t>
      </w:r>
      <w:r w:rsidRPr="00D756C0">
        <w:rPr>
          <w:rFonts w:ascii="Times New Roman" w:hAnsi="Times New Roman"/>
          <w:sz w:val="28"/>
          <w:szCs w:val="28"/>
        </w:rPr>
        <w:t xml:space="preserve">, музыкальных, </w:t>
      </w:r>
      <w:r>
        <w:rPr>
          <w:rFonts w:ascii="Times New Roman" w:hAnsi="Times New Roman"/>
          <w:sz w:val="28"/>
          <w:szCs w:val="28"/>
        </w:rPr>
        <w:t>конструкторских</w:t>
      </w:r>
      <w:r w:rsidRPr="00D756C0">
        <w:rPr>
          <w:rFonts w:ascii="Times New Roman" w:hAnsi="Times New Roman"/>
          <w:sz w:val="28"/>
          <w:szCs w:val="28"/>
        </w:rPr>
        <w:t xml:space="preserve"> и других способностей через активное вовлечение в различные сферы практической деятельности;</w:t>
      </w:r>
    </w:p>
    <w:p w:rsidR="007C3504" w:rsidRPr="00D756C0" w:rsidRDefault="007C3504" w:rsidP="007C3504">
      <w:pPr>
        <w:pStyle w:val="a4"/>
        <w:ind w:left="28" w:firstLine="588"/>
        <w:jc w:val="both"/>
        <w:rPr>
          <w:rFonts w:ascii="Times New Roman" w:hAnsi="Times New Roman"/>
          <w:sz w:val="28"/>
          <w:szCs w:val="28"/>
        </w:rPr>
      </w:pPr>
      <w:r w:rsidRPr="00D756C0">
        <w:rPr>
          <w:rFonts w:ascii="Times New Roman" w:hAnsi="Times New Roman"/>
          <w:sz w:val="28"/>
          <w:szCs w:val="28"/>
        </w:rPr>
        <w:t>- развитие коммуникативных навыков, умения сотрудничать, включаться в коллективную деятельность;</w:t>
      </w:r>
    </w:p>
    <w:p w:rsidR="007C3504" w:rsidRDefault="007C3504" w:rsidP="007C3504">
      <w:pPr>
        <w:pStyle w:val="a4"/>
        <w:ind w:left="28" w:firstLine="588"/>
        <w:jc w:val="both"/>
        <w:rPr>
          <w:rFonts w:ascii="Times New Roman" w:hAnsi="Times New Roman"/>
          <w:sz w:val="28"/>
          <w:szCs w:val="28"/>
        </w:rPr>
      </w:pPr>
      <w:r w:rsidRPr="00D756C0">
        <w:rPr>
          <w:rFonts w:ascii="Times New Roman" w:hAnsi="Times New Roman"/>
          <w:sz w:val="28"/>
          <w:szCs w:val="28"/>
        </w:rPr>
        <w:t>- развит</w:t>
      </w:r>
      <w:r>
        <w:rPr>
          <w:rFonts w:ascii="Times New Roman" w:hAnsi="Times New Roman"/>
          <w:sz w:val="28"/>
          <w:szCs w:val="28"/>
        </w:rPr>
        <w:t>ие интеллекта и общей культуры;</w:t>
      </w:r>
    </w:p>
    <w:p w:rsidR="000C5B4B" w:rsidRDefault="000C5B4B" w:rsidP="007C3504">
      <w:pPr>
        <w:pStyle w:val="a4"/>
        <w:ind w:left="28" w:firstLine="588"/>
        <w:jc w:val="both"/>
        <w:rPr>
          <w:rFonts w:ascii="Times New Roman" w:hAnsi="Times New Roman"/>
          <w:sz w:val="28"/>
          <w:szCs w:val="28"/>
        </w:rPr>
      </w:pPr>
    </w:p>
    <w:p w:rsidR="007C3504" w:rsidRPr="00031933" w:rsidRDefault="007C3504" w:rsidP="007C3504">
      <w:pPr>
        <w:pStyle w:val="a4"/>
        <w:ind w:firstLine="686"/>
        <w:jc w:val="both"/>
        <w:rPr>
          <w:rFonts w:ascii="Times New Roman" w:hAnsi="Times New Roman"/>
          <w:sz w:val="28"/>
          <w:szCs w:val="28"/>
        </w:rPr>
      </w:pPr>
      <w:r w:rsidRPr="00031933">
        <w:rPr>
          <w:rFonts w:ascii="Times New Roman" w:hAnsi="Times New Roman"/>
          <w:sz w:val="28"/>
          <w:szCs w:val="28"/>
        </w:rPr>
        <w:t xml:space="preserve">воспитательные:  </w:t>
      </w:r>
    </w:p>
    <w:p w:rsidR="007C3504" w:rsidRPr="00D756C0" w:rsidRDefault="007C3504" w:rsidP="007C3504">
      <w:pPr>
        <w:pStyle w:val="a4"/>
        <w:tabs>
          <w:tab w:val="left" w:pos="567"/>
          <w:tab w:val="left" w:pos="64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756C0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 активизация и </w:t>
      </w:r>
      <w:r w:rsidRPr="00D756C0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творческого потенциала</w:t>
      </w:r>
      <w:r w:rsidRPr="00D756C0">
        <w:rPr>
          <w:rFonts w:ascii="Times New Roman" w:hAnsi="Times New Roman"/>
          <w:sz w:val="28"/>
          <w:szCs w:val="28"/>
        </w:rPr>
        <w:t xml:space="preserve"> детей;</w:t>
      </w:r>
    </w:p>
    <w:p w:rsidR="007C3504" w:rsidRPr="00D756C0" w:rsidRDefault="007C3504" w:rsidP="007C3504">
      <w:pPr>
        <w:pStyle w:val="a4"/>
        <w:tabs>
          <w:tab w:val="left" w:pos="567"/>
          <w:tab w:val="left" w:pos="64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D756C0">
        <w:rPr>
          <w:rFonts w:ascii="Times New Roman" w:hAnsi="Times New Roman"/>
          <w:sz w:val="28"/>
          <w:szCs w:val="28"/>
        </w:rPr>
        <w:t>формирование навыков социокультурного, толерантного поведения через общение с ровесниками и взрослыми во временном детском коллективе;</w:t>
      </w:r>
    </w:p>
    <w:p w:rsidR="007C3504" w:rsidRPr="002B719B" w:rsidRDefault="007C3504" w:rsidP="007C3504">
      <w:pPr>
        <w:pStyle w:val="a4"/>
        <w:tabs>
          <w:tab w:val="left" w:pos="567"/>
          <w:tab w:val="left" w:pos="644"/>
          <w:tab w:val="left" w:pos="851"/>
        </w:tabs>
        <w:ind w:firstLine="644"/>
        <w:jc w:val="both"/>
        <w:rPr>
          <w:rFonts w:ascii="Times New Roman" w:hAnsi="Times New Roman"/>
          <w:spacing w:val="-4"/>
          <w:sz w:val="28"/>
          <w:szCs w:val="28"/>
        </w:rPr>
      </w:pPr>
      <w:r w:rsidRPr="00D756C0">
        <w:rPr>
          <w:rFonts w:ascii="Times New Roman" w:hAnsi="Times New Roman"/>
          <w:sz w:val="28"/>
          <w:szCs w:val="28"/>
        </w:rPr>
        <w:t xml:space="preserve"> </w:t>
      </w:r>
      <w:r w:rsidRPr="002B719B">
        <w:rPr>
          <w:rFonts w:ascii="Times New Roman" w:hAnsi="Times New Roman"/>
          <w:spacing w:val="-4"/>
          <w:sz w:val="28"/>
          <w:szCs w:val="28"/>
        </w:rPr>
        <w:t>- формирование потребности в ведении здорового и безопасного образа  жизни;</w:t>
      </w:r>
    </w:p>
    <w:p w:rsidR="007C3504" w:rsidRPr="00031933" w:rsidRDefault="007C3504" w:rsidP="007C3504">
      <w:pPr>
        <w:pStyle w:val="a4"/>
        <w:tabs>
          <w:tab w:val="left" w:pos="567"/>
          <w:tab w:val="left" w:pos="644"/>
          <w:tab w:val="left" w:pos="851"/>
        </w:tabs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мотивации на продолжение занятий понравившимся видом деятельности в новом учебном году по программам дополнительного образования.</w:t>
      </w:r>
    </w:p>
    <w:p w:rsidR="0007658F" w:rsidRDefault="0007658F" w:rsidP="006A55F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7658F" w:rsidRDefault="0007658F" w:rsidP="006A55F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A55FB" w:rsidRDefault="006A55FB" w:rsidP="00D36CA4">
      <w:pPr>
        <w:pStyle w:val="a4"/>
        <w:numPr>
          <w:ilvl w:val="1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CE615A" w:rsidRPr="00D36CA4" w:rsidRDefault="00CE615A" w:rsidP="00CE615A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6A55FB" w:rsidRPr="00E43CB4" w:rsidRDefault="006A55FB" w:rsidP="006A55F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134"/>
        <w:gridCol w:w="2977"/>
      </w:tblGrid>
      <w:tr w:rsidR="006A55FB" w:rsidRPr="00650FE5" w:rsidTr="006A55FB">
        <w:tc>
          <w:tcPr>
            <w:tcW w:w="567" w:type="dxa"/>
            <w:vMerge w:val="restart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FE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(модуль)программы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FE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A55FB" w:rsidRPr="00650FE5" w:rsidRDefault="00772DAB" w:rsidP="00772D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Методы/формы</w:t>
            </w:r>
            <w:r w:rsidR="006A55FB" w:rsidRPr="00650FE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6A55FB" w:rsidRPr="00650FE5" w:rsidTr="006A55FB">
        <w:tc>
          <w:tcPr>
            <w:tcW w:w="567" w:type="dxa"/>
            <w:vMerge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FE5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FE5">
              <w:rPr>
                <w:rFonts w:ascii="Times New Roman" w:eastAsia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FE5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658F" w:rsidRPr="00650FE5" w:rsidTr="00BB0956">
        <w:tc>
          <w:tcPr>
            <w:tcW w:w="567" w:type="dxa"/>
            <w:shd w:val="clear" w:color="auto" w:fill="auto"/>
            <w:vAlign w:val="center"/>
          </w:tcPr>
          <w:p w:rsidR="0007658F" w:rsidRPr="00650FE5" w:rsidRDefault="0007658F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8F" w:rsidRPr="00650FE5" w:rsidRDefault="0007658F" w:rsidP="0007658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58F" w:rsidRPr="00BB0956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5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58F" w:rsidRPr="00BB0956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58F" w:rsidRPr="00BB0956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5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58F" w:rsidRPr="00650FE5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Беседа, инструктаж</w:t>
            </w:r>
          </w:p>
        </w:tc>
      </w:tr>
      <w:tr w:rsidR="006A55FB" w:rsidRPr="00650FE5" w:rsidTr="00BB0956">
        <w:tc>
          <w:tcPr>
            <w:tcW w:w="567" w:type="dxa"/>
            <w:shd w:val="clear" w:color="auto" w:fill="auto"/>
            <w:vAlign w:val="center"/>
          </w:tcPr>
          <w:p w:rsidR="006A55FB" w:rsidRPr="00650FE5" w:rsidRDefault="00BB0956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Росток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A55FB" w:rsidRPr="00D36CA4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6CA4">
              <w:rPr>
                <w:rFonts w:ascii="Times New Roman" w:eastAsia="Times New Roman" w:hAnsi="Times New Roman"/>
                <w:sz w:val="26"/>
                <w:szCs w:val="26"/>
              </w:rPr>
              <w:t>Педагогическое наблюдени</w:t>
            </w:r>
            <w:r w:rsidR="00772DAB">
              <w:rPr>
                <w:rFonts w:ascii="Times New Roman" w:eastAsia="Times New Roman" w:hAnsi="Times New Roman"/>
                <w:sz w:val="26"/>
                <w:szCs w:val="26"/>
              </w:rPr>
              <w:t>е, проективные рисуночные тесты/</w:t>
            </w:r>
            <w:r w:rsidRPr="00D36CA4">
              <w:rPr>
                <w:rFonts w:ascii="Times New Roman" w:eastAsia="Times New Roman" w:hAnsi="Times New Roman"/>
                <w:sz w:val="26"/>
                <w:szCs w:val="26"/>
              </w:rPr>
              <w:t xml:space="preserve"> коммуникативная игра</w:t>
            </w:r>
          </w:p>
        </w:tc>
      </w:tr>
      <w:tr w:rsidR="006A55FB" w:rsidRPr="00650FE5" w:rsidTr="00BB0956">
        <w:tc>
          <w:tcPr>
            <w:tcW w:w="567" w:type="dxa"/>
            <w:shd w:val="clear" w:color="auto" w:fill="auto"/>
            <w:vAlign w:val="center"/>
          </w:tcPr>
          <w:p w:rsidR="006A55FB" w:rsidRPr="00650FE5" w:rsidRDefault="00BB0956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Домисолька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A55FB" w:rsidRPr="00D36CA4" w:rsidRDefault="00772DA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Педагогическое наблюдение, прослушивание/</w:t>
            </w:r>
            <w:r w:rsidR="006A55FB" w:rsidRPr="00D36CA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A55FB" w:rsidRPr="00D36CA4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6CA4">
              <w:rPr>
                <w:rFonts w:ascii="Times New Roman" w:eastAsia="Times New Roman" w:hAnsi="Times New Roman"/>
                <w:sz w:val="26"/>
                <w:szCs w:val="26"/>
              </w:rPr>
              <w:t xml:space="preserve"> мини-концерт</w:t>
            </w:r>
          </w:p>
        </w:tc>
      </w:tr>
      <w:tr w:rsidR="006A55FB" w:rsidRPr="00650FE5" w:rsidTr="00BB0956">
        <w:trPr>
          <w:trHeight w:val="628"/>
        </w:trPr>
        <w:tc>
          <w:tcPr>
            <w:tcW w:w="567" w:type="dxa"/>
            <w:shd w:val="clear" w:color="auto" w:fill="auto"/>
            <w:vAlign w:val="center"/>
          </w:tcPr>
          <w:p w:rsidR="006A55FB" w:rsidRPr="00650FE5" w:rsidRDefault="00BB0956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Легомарафон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55FB" w:rsidRPr="00D36CA4" w:rsidRDefault="00772DA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Педагогическое наблюдение/в</w:t>
            </w:r>
            <w:r w:rsidR="006A55FB" w:rsidRPr="00D36CA4">
              <w:rPr>
                <w:rFonts w:ascii="Times New Roman" w:eastAsia="Times New Roman" w:hAnsi="Times New Roman"/>
                <w:sz w:val="26"/>
                <w:szCs w:val="26"/>
              </w:rPr>
              <w:t>ыставки легомоделей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легомарафон</w:t>
            </w:r>
          </w:p>
        </w:tc>
      </w:tr>
      <w:tr w:rsidR="006A55FB" w:rsidRPr="00650FE5" w:rsidTr="00BB0956">
        <w:trPr>
          <w:trHeight w:val="538"/>
        </w:trPr>
        <w:tc>
          <w:tcPr>
            <w:tcW w:w="567" w:type="dxa"/>
            <w:shd w:val="clear" w:color="auto" w:fill="auto"/>
            <w:vAlign w:val="center"/>
          </w:tcPr>
          <w:p w:rsidR="006A55FB" w:rsidRPr="00650FE5" w:rsidRDefault="00BB0956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Чудо-шашки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72DAB" w:rsidRDefault="00772DA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Педагогическое наблюдение/</w:t>
            </w:r>
          </w:p>
          <w:p w:rsidR="006A55FB" w:rsidRPr="00D36CA4" w:rsidRDefault="00772DA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="006A55FB" w:rsidRPr="00D36CA4">
              <w:rPr>
                <w:rFonts w:ascii="Times New Roman" w:eastAsia="Times New Roman" w:hAnsi="Times New Roman"/>
                <w:sz w:val="26"/>
                <w:szCs w:val="26"/>
              </w:rPr>
              <w:t>урнир</w:t>
            </w:r>
          </w:p>
        </w:tc>
      </w:tr>
      <w:tr w:rsidR="006A55FB" w:rsidRPr="00650FE5" w:rsidTr="00BB0956">
        <w:tc>
          <w:tcPr>
            <w:tcW w:w="567" w:type="dxa"/>
            <w:shd w:val="clear" w:color="auto" w:fill="auto"/>
            <w:vAlign w:val="center"/>
          </w:tcPr>
          <w:p w:rsidR="006A55FB" w:rsidRPr="00650FE5" w:rsidRDefault="00BB0956" w:rsidP="00BB0956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Спортландия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B095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A55FB" w:rsidRPr="00D36CA4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6CA4">
              <w:rPr>
                <w:rFonts w:ascii="Times New Roman" w:eastAsia="Times New Roman" w:hAnsi="Times New Roman"/>
                <w:sz w:val="26"/>
                <w:szCs w:val="26"/>
              </w:rPr>
              <w:t xml:space="preserve">Педагогическое наблюдение, </w:t>
            </w:r>
          </w:p>
          <w:p w:rsidR="006A55FB" w:rsidRPr="00D36CA4" w:rsidRDefault="00772DA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="006A55FB" w:rsidRPr="00D36CA4">
              <w:rPr>
                <w:rFonts w:ascii="Times New Roman" w:eastAsia="Times New Roman" w:hAnsi="Times New Roman"/>
                <w:sz w:val="26"/>
                <w:szCs w:val="26"/>
              </w:rPr>
              <w:t>есе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да/ </w:t>
            </w:r>
            <w:r w:rsidR="006A55FB" w:rsidRPr="00D36CA4">
              <w:rPr>
                <w:rFonts w:ascii="Times New Roman" w:eastAsia="Times New Roman" w:hAnsi="Times New Roman"/>
                <w:sz w:val="26"/>
                <w:szCs w:val="26"/>
              </w:rPr>
              <w:t xml:space="preserve">викторина, </w:t>
            </w:r>
          </w:p>
          <w:p w:rsidR="006A55FB" w:rsidRPr="00D36CA4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6CA4">
              <w:rPr>
                <w:rFonts w:ascii="Times New Roman" w:eastAsia="Times New Roman" w:hAnsi="Times New Roman"/>
                <w:sz w:val="26"/>
                <w:szCs w:val="26"/>
              </w:rPr>
              <w:t>спортивные состязания</w:t>
            </w:r>
          </w:p>
        </w:tc>
      </w:tr>
      <w:tr w:rsidR="006A55FB" w:rsidRPr="00650FE5" w:rsidTr="00490C63">
        <w:trPr>
          <w:trHeight w:val="325"/>
        </w:trPr>
        <w:tc>
          <w:tcPr>
            <w:tcW w:w="567" w:type="dxa"/>
            <w:shd w:val="clear" w:color="auto" w:fill="auto"/>
          </w:tcPr>
          <w:p w:rsidR="006A55FB" w:rsidRPr="00650FE5" w:rsidRDefault="006A55FB" w:rsidP="00C4392B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55FB" w:rsidRPr="00650FE5" w:rsidRDefault="006A55FB" w:rsidP="00D36CA4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07658F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5FB" w:rsidRPr="00650FE5" w:rsidRDefault="00BB0956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6A55FB" w:rsidRPr="00650FE5" w:rsidRDefault="006A55FB" w:rsidP="00C4392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55FB" w:rsidRDefault="006A55FB" w:rsidP="006A5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15A" w:rsidRPr="00772DAB" w:rsidRDefault="006A55FB" w:rsidP="00772DAB">
      <w:pPr>
        <w:numPr>
          <w:ilvl w:val="1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</w:p>
    <w:p w:rsidR="00BB0956" w:rsidRPr="00BB0956" w:rsidRDefault="00BB0956" w:rsidP="00CE615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B0956">
        <w:rPr>
          <w:rFonts w:ascii="Times New Roman" w:hAnsi="Times New Roman"/>
          <w:b/>
          <w:sz w:val="28"/>
          <w:szCs w:val="28"/>
        </w:rPr>
        <w:t>Введение (3ч)</w:t>
      </w:r>
    </w:p>
    <w:p w:rsidR="00BB0956" w:rsidRDefault="00BB0956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62A">
        <w:rPr>
          <w:rFonts w:ascii="Times New Roman" w:hAnsi="Times New Roman"/>
          <w:sz w:val="28"/>
          <w:szCs w:val="28"/>
          <w:u w:val="single"/>
        </w:rPr>
        <w:t>Теория:</w:t>
      </w:r>
      <w:r w:rsidR="0006262A">
        <w:rPr>
          <w:rFonts w:ascii="Times New Roman" w:hAnsi="Times New Roman"/>
          <w:sz w:val="28"/>
          <w:szCs w:val="28"/>
        </w:rPr>
        <w:t xml:space="preserve"> Правила поведения и техника безопасности на занятиях, во время следования к месту проведения занятий. Правила пожарной безопасности. Режим реализации программы. Форма одежды.</w:t>
      </w:r>
    </w:p>
    <w:p w:rsidR="0006262A" w:rsidRPr="00490C63" w:rsidRDefault="0006262A" w:rsidP="002B36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90C63">
        <w:rPr>
          <w:rFonts w:ascii="Times New Roman" w:hAnsi="Times New Roman"/>
          <w:spacing w:val="-4"/>
          <w:sz w:val="28"/>
          <w:szCs w:val="28"/>
          <w:u w:val="single"/>
        </w:rPr>
        <w:t>Практика:</w:t>
      </w:r>
      <w:r w:rsidR="002B36C7" w:rsidRPr="00490C63">
        <w:rPr>
          <w:rFonts w:ascii="Times New Roman" w:hAnsi="Times New Roman"/>
          <w:spacing w:val="-4"/>
          <w:sz w:val="28"/>
          <w:szCs w:val="28"/>
        </w:rPr>
        <w:t xml:space="preserve"> Участие в городских </w:t>
      </w:r>
      <w:r w:rsidRPr="00490C63">
        <w:rPr>
          <w:rFonts w:ascii="Times New Roman" w:hAnsi="Times New Roman"/>
          <w:spacing w:val="-4"/>
          <w:sz w:val="28"/>
          <w:szCs w:val="28"/>
        </w:rPr>
        <w:t>мероприятиях в рамках Дня защиты детей.</w:t>
      </w:r>
    </w:p>
    <w:p w:rsidR="0006262A" w:rsidRPr="00772DAB" w:rsidRDefault="0006262A" w:rsidP="00CE615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BB0956" w:rsidRPr="0006262A" w:rsidRDefault="0006262A" w:rsidP="00CE615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b/>
          <w:sz w:val="28"/>
          <w:szCs w:val="28"/>
        </w:rPr>
        <w:t>Модуль «Росток» (10ч)</w:t>
      </w:r>
    </w:p>
    <w:p w:rsidR="0006262A" w:rsidRDefault="0006262A" w:rsidP="00CE615A">
      <w:pPr>
        <w:tabs>
          <w:tab w:val="left" w:pos="851"/>
        </w:tabs>
        <w:autoSpaceDE w:val="0"/>
        <w:spacing w:after="0" w:line="233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06262A">
        <w:rPr>
          <w:rFonts w:ascii="Times New Roman" w:hAnsi="Times New Roman"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Что такое общение и для чего оно нужно человеку. Какие люди приятны в общении, а какие нет. Вежливость. Главные правила общения.  Общайся с другими так, как хочешь, чтобы общались с тобой. Приветливость. Симпатия. Что такое дружба.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Толерантность.</w:t>
      </w:r>
      <w:r w:rsidR="00490C6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Презентация детского клуба «Росток».</w:t>
      </w:r>
    </w:p>
    <w:p w:rsidR="0006262A" w:rsidRDefault="0006262A" w:rsidP="00CE615A">
      <w:pPr>
        <w:tabs>
          <w:tab w:val="left" w:pos="851"/>
        </w:tabs>
        <w:autoSpaceDE w:val="0"/>
        <w:spacing w:line="233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u w:val="single"/>
          <w:lang w:eastAsia="hi-IN" w:bidi="hi-IN"/>
        </w:rPr>
        <w:t>Практика:</w:t>
      </w:r>
      <w:r w:rsidRPr="00CB0DD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Коммуникативный</w:t>
      </w:r>
      <w:r w:rsidR="00CB0DD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, социально-личностный,</w:t>
      </w:r>
      <w:r w:rsidR="00CB0DD0" w:rsidRPr="00CB0DD0">
        <w:rPr>
          <w:b/>
          <w:color w:val="000000"/>
        </w:rPr>
        <w:t xml:space="preserve"> </w:t>
      </w:r>
      <w:r w:rsidR="00CB0DD0" w:rsidRPr="00CB0DD0">
        <w:rPr>
          <w:rFonts w:ascii="Times New Roman" w:hAnsi="Times New Roman"/>
          <w:color w:val="000000"/>
          <w:sz w:val="28"/>
          <w:szCs w:val="28"/>
        </w:rPr>
        <w:t>сказко-терапевтический</w:t>
      </w:r>
      <w:r w:rsidR="00CB0DD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мини-тренинг</w:t>
      </w: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Игры на сп</w:t>
      </w:r>
      <w:r w:rsidR="00CB0DD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лочение коллектива, развитие коммуникативных навыков, формирование толерантности, эмпатии. Упражнения, задания, игры на развитие познавательной, личностной и эмоциональной сферы.</w:t>
      </w:r>
    </w:p>
    <w:p w:rsidR="00CB0DD0" w:rsidRDefault="00CB0DD0" w:rsidP="00CE615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b/>
          <w:sz w:val="28"/>
          <w:szCs w:val="28"/>
        </w:rPr>
        <w:lastRenderedPageBreak/>
        <w:t>Модуль «</w:t>
      </w:r>
      <w:r>
        <w:rPr>
          <w:rFonts w:ascii="Times New Roman" w:hAnsi="Times New Roman"/>
          <w:b/>
          <w:sz w:val="28"/>
          <w:szCs w:val="28"/>
        </w:rPr>
        <w:t>Домисолька</w:t>
      </w:r>
      <w:r w:rsidRPr="0006262A">
        <w:rPr>
          <w:rFonts w:ascii="Times New Roman" w:hAnsi="Times New Roman"/>
          <w:b/>
          <w:sz w:val="28"/>
          <w:szCs w:val="28"/>
        </w:rPr>
        <w:t>» (10ч)</w:t>
      </w:r>
    </w:p>
    <w:p w:rsidR="00CB0DD0" w:rsidRPr="0006262A" w:rsidRDefault="00CB0DD0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sz w:val="28"/>
          <w:szCs w:val="28"/>
          <w:u w:val="single"/>
        </w:rPr>
        <w:t>Теория:</w:t>
      </w:r>
      <w:r w:rsidRPr="00641BB4">
        <w:rPr>
          <w:rFonts w:ascii="Times New Roman" w:hAnsi="Times New Roman"/>
          <w:sz w:val="28"/>
          <w:szCs w:val="28"/>
        </w:rPr>
        <w:t xml:space="preserve"> </w:t>
      </w:r>
      <w:r w:rsidRPr="00641BB4"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песня. </w:t>
      </w:r>
      <w:r w:rsidR="00641BB4">
        <w:rPr>
          <w:rFonts w:ascii="Times New Roman" w:hAnsi="Times New Roman"/>
          <w:color w:val="000000"/>
          <w:sz w:val="28"/>
          <w:szCs w:val="28"/>
        </w:rPr>
        <w:t>Виды русских народных песен. Русский народный костюм.</w:t>
      </w:r>
      <w:r w:rsidRPr="00641BB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41BB4">
        <w:rPr>
          <w:rFonts w:ascii="Times New Roman" w:hAnsi="Times New Roman"/>
          <w:color w:val="000000"/>
          <w:sz w:val="28"/>
          <w:szCs w:val="28"/>
        </w:rPr>
        <w:t>равила игры на</w:t>
      </w:r>
      <w:r w:rsidRPr="00641BB4">
        <w:rPr>
          <w:rFonts w:ascii="Times New Roman" w:hAnsi="Times New Roman"/>
          <w:color w:val="000000"/>
          <w:sz w:val="28"/>
          <w:szCs w:val="28"/>
        </w:rPr>
        <w:t xml:space="preserve"> народных шумовых и ударных инструментах: ложках, бубнах</w:t>
      </w:r>
      <w:r w:rsidR="00641BB4" w:rsidRPr="00641BB4">
        <w:rPr>
          <w:rFonts w:ascii="Times New Roman" w:hAnsi="Times New Roman"/>
          <w:color w:val="000000"/>
          <w:sz w:val="28"/>
          <w:szCs w:val="28"/>
        </w:rPr>
        <w:t xml:space="preserve"> трещо</w:t>
      </w:r>
      <w:r w:rsidRPr="00641BB4">
        <w:rPr>
          <w:rFonts w:ascii="Times New Roman" w:hAnsi="Times New Roman"/>
          <w:color w:val="000000"/>
          <w:sz w:val="28"/>
          <w:szCs w:val="28"/>
        </w:rPr>
        <w:t>тках.</w:t>
      </w:r>
      <w:r w:rsidR="00641BB4">
        <w:rPr>
          <w:rFonts w:ascii="Times New Roman" w:hAnsi="Times New Roman"/>
          <w:color w:val="000000"/>
          <w:sz w:val="28"/>
          <w:szCs w:val="28"/>
        </w:rPr>
        <w:t xml:space="preserve"> Как петь правильно (поза, артикуляция, дыхание).</w:t>
      </w:r>
      <w:r w:rsidR="00490C63">
        <w:rPr>
          <w:rFonts w:ascii="Times New Roman" w:hAnsi="Times New Roman"/>
          <w:color w:val="000000"/>
          <w:sz w:val="28"/>
          <w:szCs w:val="28"/>
        </w:rPr>
        <w:t xml:space="preserve"> Презентация музыкальной школы-студии.</w:t>
      </w:r>
    </w:p>
    <w:p w:rsidR="00641BB4" w:rsidRDefault="00CB0DD0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u w:val="single"/>
          <w:lang w:eastAsia="hi-IN" w:bidi="hi-IN"/>
        </w:rPr>
        <w:t>Практика:</w:t>
      </w:r>
      <w:r w:rsidR="00641BB4" w:rsidRPr="00641BB4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Разучивание песен </w:t>
      </w:r>
      <w:r w:rsidR="00BE6F8A">
        <w:rPr>
          <w:rFonts w:ascii="Times New Roman" w:hAnsi="Times New Roman"/>
          <w:color w:val="000000"/>
          <w:sz w:val="28"/>
          <w:szCs w:val="28"/>
        </w:rPr>
        <w:t>«Здравствуй, лето!»</w:t>
      </w:r>
      <w:r w:rsidR="00641BB4" w:rsidRPr="00641BB4">
        <w:rPr>
          <w:rFonts w:ascii="Times New Roman" w:hAnsi="Times New Roman"/>
          <w:color w:val="000000"/>
          <w:sz w:val="28"/>
          <w:szCs w:val="28"/>
        </w:rPr>
        <w:t>, «Пароходик», «Весёлый танец лета»</w:t>
      </w:r>
      <w:r w:rsidR="00641BB4">
        <w:rPr>
          <w:rFonts w:ascii="Times New Roman" w:hAnsi="Times New Roman"/>
          <w:color w:val="000000"/>
          <w:sz w:val="28"/>
          <w:szCs w:val="28"/>
        </w:rPr>
        <w:t xml:space="preserve">. Разучивание русской народной песни в сопровождении </w:t>
      </w:r>
      <w:r w:rsidR="00641BB4" w:rsidRPr="00641BB4">
        <w:rPr>
          <w:rFonts w:ascii="Times New Roman" w:hAnsi="Times New Roman"/>
          <w:color w:val="000000"/>
          <w:sz w:val="28"/>
          <w:szCs w:val="28"/>
        </w:rPr>
        <w:t>народны</w:t>
      </w:r>
      <w:r w:rsidR="00641BB4">
        <w:rPr>
          <w:rFonts w:ascii="Times New Roman" w:hAnsi="Times New Roman"/>
          <w:color w:val="000000"/>
          <w:sz w:val="28"/>
          <w:szCs w:val="28"/>
        </w:rPr>
        <w:t>х ш</w:t>
      </w:r>
      <w:r w:rsidR="00BE6F8A">
        <w:rPr>
          <w:rFonts w:ascii="Times New Roman" w:hAnsi="Times New Roman"/>
          <w:color w:val="000000"/>
          <w:sz w:val="28"/>
          <w:szCs w:val="28"/>
        </w:rPr>
        <w:t>умовых и ударных инструментов. Музыкальная в</w:t>
      </w:r>
      <w:r w:rsidR="00641BB4">
        <w:rPr>
          <w:rFonts w:ascii="Times New Roman" w:hAnsi="Times New Roman"/>
          <w:color w:val="000000"/>
          <w:sz w:val="28"/>
          <w:szCs w:val="28"/>
        </w:rPr>
        <w:t>икторина. Мини-концерт.</w:t>
      </w:r>
    </w:p>
    <w:p w:rsidR="00641BB4" w:rsidRDefault="00641BB4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1BB4" w:rsidRDefault="00641BB4" w:rsidP="00CE615A">
      <w:pPr>
        <w:numPr>
          <w:ilvl w:val="0"/>
          <w:numId w:val="23"/>
        </w:numPr>
        <w:tabs>
          <w:tab w:val="left" w:pos="33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Чудо-шашки</w:t>
      </w:r>
      <w:r w:rsidRPr="0006262A">
        <w:rPr>
          <w:rFonts w:ascii="Times New Roman" w:hAnsi="Times New Roman"/>
          <w:b/>
          <w:sz w:val="28"/>
          <w:szCs w:val="28"/>
        </w:rPr>
        <w:t>» (10ч)</w:t>
      </w:r>
    </w:p>
    <w:p w:rsidR="00641BB4" w:rsidRPr="0006262A" w:rsidRDefault="00641BB4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sz w:val="28"/>
          <w:szCs w:val="28"/>
          <w:u w:val="single"/>
        </w:rPr>
        <w:t>Теория</w:t>
      </w:r>
      <w:r w:rsidRPr="00641BB4">
        <w:rPr>
          <w:rFonts w:ascii="Times New Roman" w:hAnsi="Times New Roman"/>
          <w:sz w:val="28"/>
          <w:szCs w:val="28"/>
          <w:u w:val="single"/>
        </w:rPr>
        <w:t>:</w:t>
      </w:r>
      <w:r w:rsidRPr="00641BB4">
        <w:rPr>
          <w:rFonts w:ascii="Times New Roman" w:hAnsi="Times New Roman"/>
          <w:color w:val="000000"/>
          <w:sz w:val="28"/>
          <w:szCs w:val="28"/>
        </w:rPr>
        <w:t xml:space="preserve"> Основные правила игры в шашки.</w:t>
      </w:r>
      <w:r w:rsidRPr="00641BB4">
        <w:rPr>
          <w:rFonts w:ascii="Times New Roman" w:hAnsi="Times New Roman"/>
          <w:sz w:val="28"/>
          <w:szCs w:val="28"/>
        </w:rPr>
        <w:t xml:space="preserve"> Ходы простые и ударные.</w:t>
      </w:r>
      <w:r w:rsidRPr="00641BB4">
        <w:rPr>
          <w:rFonts w:ascii="Times New Roman" w:eastAsia="Verdana" w:hAnsi="Times New Roman"/>
          <w:sz w:val="28"/>
          <w:szCs w:val="28"/>
        </w:rPr>
        <w:t xml:space="preserve"> Шашечная композиция.</w:t>
      </w:r>
      <w:r>
        <w:rPr>
          <w:rFonts w:ascii="Times New Roman" w:eastAsia="Verdana" w:hAnsi="Times New Roman"/>
          <w:sz w:val="28"/>
          <w:szCs w:val="28"/>
        </w:rPr>
        <w:t xml:space="preserve"> </w:t>
      </w:r>
      <w:r w:rsidRPr="00641BB4">
        <w:rPr>
          <w:rFonts w:ascii="Times New Roman" w:eastAsia="Verdana" w:hAnsi="Times New Roman"/>
          <w:sz w:val="28"/>
          <w:szCs w:val="28"/>
        </w:rPr>
        <w:t>Шашечный дебют.</w:t>
      </w:r>
      <w:r>
        <w:rPr>
          <w:rFonts w:ascii="Times New Roman" w:eastAsia="Verdana" w:hAnsi="Times New Roman"/>
          <w:sz w:val="28"/>
          <w:szCs w:val="28"/>
        </w:rPr>
        <w:t xml:space="preserve"> Игра в дебюте.</w:t>
      </w:r>
      <w:r w:rsidRPr="00641BB4">
        <w:rPr>
          <w:rFonts w:ascii="Times New Roman" w:hAnsi="Times New Roman"/>
          <w:sz w:val="28"/>
          <w:szCs w:val="28"/>
        </w:rPr>
        <w:t xml:space="preserve"> Рожон, кол и тычок, любки.</w:t>
      </w:r>
      <w:r w:rsidR="00490C63">
        <w:rPr>
          <w:rFonts w:ascii="Times New Roman" w:hAnsi="Times New Roman"/>
          <w:sz w:val="28"/>
          <w:szCs w:val="28"/>
        </w:rPr>
        <w:t xml:space="preserve"> Презентация шахматно-шашечного «Клуба-64».</w:t>
      </w:r>
    </w:p>
    <w:p w:rsidR="00641BB4" w:rsidRDefault="00641BB4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262A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u w:val="single"/>
          <w:lang w:eastAsia="hi-IN" w:bidi="hi-IN"/>
        </w:rPr>
        <w:t>Практика: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Учебные игры. Сеанс одновременной игры. Шашечный турнир.</w:t>
      </w:r>
    </w:p>
    <w:p w:rsidR="00641BB4" w:rsidRPr="0006262A" w:rsidRDefault="00641BB4" w:rsidP="00CE61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1BB4" w:rsidRDefault="00641BB4" w:rsidP="00CE615A">
      <w:pPr>
        <w:numPr>
          <w:ilvl w:val="0"/>
          <w:numId w:val="23"/>
        </w:numPr>
        <w:tabs>
          <w:tab w:val="left" w:pos="35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6262A">
        <w:rPr>
          <w:rFonts w:ascii="Times New Roman" w:hAnsi="Times New Roman"/>
          <w:b/>
          <w:sz w:val="28"/>
          <w:szCs w:val="28"/>
        </w:rPr>
        <w:t>Модуль «</w:t>
      </w:r>
      <w:r w:rsidR="009554B2">
        <w:rPr>
          <w:rFonts w:ascii="Times New Roman" w:hAnsi="Times New Roman"/>
          <w:b/>
          <w:sz w:val="28"/>
          <w:szCs w:val="28"/>
        </w:rPr>
        <w:t>Легомарафон</w:t>
      </w:r>
      <w:r w:rsidRPr="0006262A">
        <w:rPr>
          <w:rFonts w:ascii="Times New Roman" w:hAnsi="Times New Roman"/>
          <w:b/>
          <w:sz w:val="28"/>
          <w:szCs w:val="28"/>
        </w:rPr>
        <w:t>» (10ч)</w:t>
      </w:r>
    </w:p>
    <w:p w:rsidR="009554B2" w:rsidRPr="00490C63" w:rsidRDefault="009554B2" w:rsidP="00CE615A">
      <w:pPr>
        <w:tabs>
          <w:tab w:val="left" w:pos="35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4B2">
        <w:rPr>
          <w:rFonts w:ascii="Times New Roman" w:hAnsi="Times New Roman"/>
          <w:sz w:val="28"/>
          <w:szCs w:val="28"/>
          <w:u w:val="single"/>
        </w:rPr>
        <w:t>Теория:</w:t>
      </w:r>
      <w:r w:rsidRPr="009554B2">
        <w:rPr>
          <w:rFonts w:ascii="Times New Roman" w:hAnsi="Times New Roman"/>
          <w:sz w:val="28"/>
          <w:szCs w:val="28"/>
        </w:rPr>
        <w:t xml:space="preserve"> Конструктор </w:t>
      </w:r>
      <w:r w:rsidRPr="009554B2">
        <w:rPr>
          <w:rFonts w:ascii="Times New Roman" w:hAnsi="Times New Roman"/>
          <w:sz w:val="28"/>
          <w:szCs w:val="28"/>
          <w:lang w:val="en-US"/>
        </w:rPr>
        <w:t>LEGO</w:t>
      </w:r>
      <w:r w:rsidRPr="009554B2">
        <w:rPr>
          <w:rFonts w:ascii="Times New Roman" w:hAnsi="Times New Roman"/>
          <w:sz w:val="28"/>
          <w:szCs w:val="28"/>
        </w:rPr>
        <w:t xml:space="preserve">.  </w:t>
      </w:r>
      <w:r w:rsidRPr="009554B2">
        <w:rPr>
          <w:rFonts w:ascii="Times New Roman" w:eastAsia="TimesNewRomanPSMT" w:hAnsi="Times New Roman"/>
          <w:sz w:val="28"/>
          <w:szCs w:val="28"/>
          <w:lang w:eastAsia="ru-RU"/>
        </w:rPr>
        <w:t xml:space="preserve">Основные детали, способы крепления. </w:t>
      </w:r>
      <w:r w:rsidRPr="009554B2">
        <w:rPr>
          <w:rFonts w:ascii="Times New Roman" w:hAnsi="Times New Roman"/>
          <w:sz w:val="28"/>
          <w:szCs w:val="28"/>
        </w:rPr>
        <w:t xml:space="preserve"> Техника безопасности при работе с мелкими деталями конструктора.</w:t>
      </w:r>
      <w:r w:rsidRPr="009554B2">
        <w:rPr>
          <w:rFonts w:ascii="Times New Roman" w:eastAsia="TimesNewRomanPSMT" w:hAnsi="Times New Roman"/>
          <w:sz w:val="28"/>
          <w:szCs w:val="28"/>
          <w:lang w:eastAsia="ru-RU"/>
        </w:rPr>
        <w:t xml:space="preserve"> Конструирование в горизонтальной плоскости: панно, мозаика.</w:t>
      </w:r>
      <w:r w:rsidRPr="009554B2">
        <w:rPr>
          <w:rFonts w:ascii="Times New Roman" w:hAnsi="Times New Roman"/>
          <w:sz w:val="28"/>
          <w:szCs w:val="28"/>
        </w:rPr>
        <w:t xml:space="preserve"> Объемные фигуры: пирамиды, </w:t>
      </w:r>
      <w:r w:rsidRPr="009554B2">
        <w:rPr>
          <w:rFonts w:ascii="Times New Roman" w:eastAsia="Times New Roman" w:hAnsi="Times New Roman"/>
          <w:sz w:val="28"/>
          <w:szCs w:val="28"/>
          <w:lang w:eastAsia="ru-RU"/>
        </w:rPr>
        <w:t>башни, здания.</w:t>
      </w:r>
      <w:r w:rsidRPr="009554B2">
        <w:rPr>
          <w:rFonts w:ascii="Times New Roman" w:hAnsi="Times New Roman"/>
          <w:sz w:val="28"/>
          <w:szCs w:val="28"/>
        </w:rPr>
        <w:t xml:space="preserve"> Движущиеся модели: карусели, тачки, простые машины.</w:t>
      </w:r>
      <w:r w:rsidR="00490C63">
        <w:rPr>
          <w:rFonts w:ascii="Times New Roman" w:hAnsi="Times New Roman"/>
          <w:sz w:val="28"/>
          <w:szCs w:val="28"/>
        </w:rPr>
        <w:t xml:space="preserve"> Презентация клуба легокоструирования и робототехники «</w:t>
      </w:r>
      <w:r w:rsidR="00490C63">
        <w:rPr>
          <w:rFonts w:ascii="Times New Roman" w:hAnsi="Times New Roman"/>
          <w:sz w:val="28"/>
          <w:szCs w:val="28"/>
          <w:lang w:val="en-US"/>
        </w:rPr>
        <w:t>ROBOmax</w:t>
      </w:r>
      <w:r w:rsidR="00490C63">
        <w:rPr>
          <w:rFonts w:ascii="Times New Roman" w:hAnsi="Times New Roman"/>
          <w:sz w:val="28"/>
          <w:szCs w:val="28"/>
        </w:rPr>
        <w:t>».</w:t>
      </w:r>
    </w:p>
    <w:p w:rsidR="009554B2" w:rsidRDefault="009554B2" w:rsidP="00CE615A">
      <w:pPr>
        <w:tabs>
          <w:tab w:val="left" w:pos="35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4B2">
        <w:rPr>
          <w:rFonts w:ascii="Times New Roman" w:hAnsi="Times New Roman"/>
          <w:sz w:val="28"/>
          <w:szCs w:val="28"/>
          <w:u w:val="single"/>
        </w:rPr>
        <w:t>Практика:</w:t>
      </w:r>
      <w:r w:rsidRPr="009554B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43CB4">
        <w:rPr>
          <w:rFonts w:ascii="Times New Roman" w:eastAsia="TimesNewRomanPSMT" w:hAnsi="Times New Roman"/>
          <w:sz w:val="28"/>
          <w:szCs w:val="28"/>
          <w:lang w:eastAsia="ru-RU"/>
        </w:rPr>
        <w:t>Конструирование в горизонтальной плоскости: панно, мозаика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 Конструирование объемных фигур:</w:t>
      </w:r>
      <w:r w:rsidRPr="00955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пирамиды,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домик для собаки, маяк, башня. Индивидуальное легоконструирование на темы «Моя квартира», «Любимое животное». Командное (коллективное легоконструирование: на темы</w:t>
      </w:r>
      <w:r w:rsidR="007A6BF6">
        <w:rPr>
          <w:rFonts w:ascii="Times New Roman" w:eastAsia="Times New Roman" w:hAnsi="Times New Roman"/>
          <w:sz w:val="28"/>
          <w:szCs w:val="28"/>
          <w:lang w:eastAsia="ru-RU"/>
        </w:rPr>
        <w:t xml:space="preserve"> «В сказочном мире», «Зоопарк»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«Транспорт».</w:t>
      </w:r>
    </w:p>
    <w:p w:rsidR="009554B2" w:rsidRDefault="009554B2" w:rsidP="00CE615A">
      <w:pPr>
        <w:tabs>
          <w:tab w:val="left" w:pos="35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54B2" w:rsidRDefault="009554B2" w:rsidP="00CE615A">
      <w:pPr>
        <w:numPr>
          <w:ilvl w:val="0"/>
          <w:numId w:val="23"/>
        </w:numPr>
        <w:tabs>
          <w:tab w:val="left" w:pos="3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«Спортландия» (20ч)</w:t>
      </w:r>
    </w:p>
    <w:p w:rsidR="009554B2" w:rsidRDefault="009554B2" w:rsidP="00CE615A">
      <w:pPr>
        <w:tabs>
          <w:tab w:val="left" w:pos="0"/>
          <w:tab w:val="left" w:pos="35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318">
        <w:rPr>
          <w:rFonts w:ascii="Times New Roman" w:hAnsi="Times New Roman"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Беседы   о технике безопасности во время прогулок, в жаркую погоду, режиме дня,</w:t>
      </w:r>
      <w:r w:rsidR="0029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здоровом питании, правильной осанке, </w:t>
      </w:r>
      <w:r w:rsidR="00292318">
        <w:rPr>
          <w:rFonts w:ascii="Times New Roman" w:hAnsi="Times New Roman"/>
          <w:sz w:val="28"/>
          <w:szCs w:val="28"/>
        </w:rPr>
        <w:t xml:space="preserve">гигиене школьника, закаливании, </w:t>
      </w:r>
      <w:r>
        <w:rPr>
          <w:rFonts w:ascii="Times New Roman" w:hAnsi="Times New Roman"/>
          <w:sz w:val="28"/>
          <w:szCs w:val="28"/>
        </w:rPr>
        <w:t>пользе занятий спортом. Полезные и вредные привычки.</w:t>
      </w:r>
      <w:r w:rsidR="00292318">
        <w:rPr>
          <w:rFonts w:ascii="Times New Roman" w:hAnsi="Times New Roman"/>
          <w:sz w:val="28"/>
          <w:szCs w:val="28"/>
        </w:rPr>
        <w:t xml:space="preserve"> Виды спорта. Русские народные подвижные игры. Подвижные игры разных народов. Достижения российского спорта.</w:t>
      </w:r>
      <w:r w:rsidR="00490C63">
        <w:rPr>
          <w:rFonts w:ascii="Times New Roman" w:hAnsi="Times New Roman"/>
          <w:sz w:val="28"/>
          <w:szCs w:val="28"/>
        </w:rPr>
        <w:t xml:space="preserve"> Презентация спортивных клубов «Руслан», «Серебряная ракетка».</w:t>
      </w:r>
    </w:p>
    <w:p w:rsidR="00292318" w:rsidRPr="009554B2" w:rsidRDefault="00292318" w:rsidP="00CE615A">
      <w:pPr>
        <w:tabs>
          <w:tab w:val="left" w:pos="0"/>
          <w:tab w:val="left" w:pos="35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318"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Подвижные игры на свежем воздухе. Мини-футбол. Русские народные подвижные игры. Подвижные игры разных народов. Эстафеты. Командные и индивидуальные соревнования. Весёлые старты. Викторина «Азбука здоровья».</w:t>
      </w:r>
    </w:p>
    <w:p w:rsidR="0006262A" w:rsidRDefault="0006262A" w:rsidP="00CE615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0C63" w:rsidRPr="0006262A" w:rsidRDefault="00490C63" w:rsidP="00CE615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615A" w:rsidRDefault="00CE615A" w:rsidP="002B3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BF6" w:rsidRDefault="007A6BF6" w:rsidP="002B3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60B" w:rsidRDefault="00A2260B" w:rsidP="00A2260B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A2260B" w:rsidRDefault="00A2260B" w:rsidP="00A2260B">
      <w:pPr>
        <w:pStyle w:val="a4"/>
        <w:ind w:left="1336"/>
        <w:rPr>
          <w:rFonts w:ascii="Times New Roman" w:hAnsi="Times New Roman"/>
          <w:b/>
          <w:sz w:val="28"/>
          <w:szCs w:val="28"/>
        </w:rPr>
      </w:pPr>
    </w:p>
    <w:p w:rsidR="00A2260B" w:rsidRDefault="00A2260B" w:rsidP="00CE615A">
      <w:pPr>
        <w:pStyle w:val="a4"/>
        <w:ind w:firstLine="6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</w:t>
      </w:r>
      <w:r w:rsidRPr="0076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Pr="00766E8F">
        <w:rPr>
          <w:rFonts w:ascii="Times New Roman" w:hAnsi="Times New Roman"/>
          <w:sz w:val="28"/>
          <w:szCs w:val="28"/>
        </w:rPr>
        <w:t>программы «Летний калейдоскоп»</w:t>
      </w:r>
      <w:r>
        <w:rPr>
          <w:rFonts w:ascii="Times New Roman" w:hAnsi="Times New Roman"/>
          <w:sz w:val="28"/>
          <w:szCs w:val="28"/>
        </w:rPr>
        <w:t xml:space="preserve"> планируется достижение следующих личностных, метапредметных и предметных результатов.</w:t>
      </w:r>
    </w:p>
    <w:p w:rsidR="00A2260B" w:rsidRPr="00092C73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получат возможность укрепления здоровья, активного отдыха, восполнят физические и психические силы организма.</w:t>
      </w:r>
    </w:p>
    <w:p w:rsidR="00A2260B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73">
        <w:rPr>
          <w:rFonts w:ascii="Times New Roman" w:hAnsi="Times New Roman"/>
          <w:sz w:val="28"/>
          <w:szCs w:val="28"/>
        </w:rPr>
        <w:t>Дети актуализируют и приобретут новые знания, умения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92C73">
        <w:rPr>
          <w:rFonts w:ascii="Times New Roman" w:hAnsi="Times New Roman"/>
          <w:sz w:val="28"/>
          <w:szCs w:val="28"/>
        </w:rPr>
        <w:t xml:space="preserve">навыки: вокальные, музыкальные, </w:t>
      </w:r>
      <w:r>
        <w:rPr>
          <w:rFonts w:ascii="Times New Roman" w:hAnsi="Times New Roman"/>
          <w:sz w:val="28"/>
          <w:szCs w:val="28"/>
        </w:rPr>
        <w:t xml:space="preserve">исполнительские, </w:t>
      </w:r>
      <w:r w:rsidRPr="00092C73">
        <w:rPr>
          <w:rFonts w:ascii="Times New Roman" w:hAnsi="Times New Roman"/>
          <w:sz w:val="28"/>
          <w:szCs w:val="28"/>
        </w:rPr>
        <w:t>конструкторские</w:t>
      </w:r>
      <w:r>
        <w:rPr>
          <w:rFonts w:ascii="Times New Roman" w:hAnsi="Times New Roman"/>
          <w:sz w:val="28"/>
          <w:szCs w:val="28"/>
        </w:rPr>
        <w:t xml:space="preserve">, спортивные и игровые. </w:t>
      </w:r>
    </w:p>
    <w:p w:rsidR="00A2260B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73">
        <w:rPr>
          <w:rFonts w:ascii="Times New Roman" w:hAnsi="Times New Roman"/>
          <w:sz w:val="28"/>
          <w:szCs w:val="28"/>
        </w:rPr>
        <w:t>В лучшей степени у детей разовьются коммуникативные навыки, умение сотрудничать, включаться в коллективную деятельность.</w:t>
      </w:r>
    </w:p>
    <w:p w:rsidR="00A2260B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лучшей степени будут сформированы навыки</w:t>
      </w:r>
      <w:r w:rsidRPr="00092C73">
        <w:rPr>
          <w:rFonts w:ascii="Times New Roman" w:hAnsi="Times New Roman"/>
          <w:sz w:val="28"/>
          <w:szCs w:val="28"/>
        </w:rPr>
        <w:t xml:space="preserve"> </w:t>
      </w:r>
      <w:r w:rsidRPr="00D756C0">
        <w:rPr>
          <w:rFonts w:ascii="Times New Roman" w:hAnsi="Times New Roman"/>
          <w:sz w:val="28"/>
          <w:szCs w:val="28"/>
        </w:rPr>
        <w:t>социокультурного, толерантного поведения</w:t>
      </w:r>
      <w:r>
        <w:rPr>
          <w:rFonts w:ascii="Times New Roman" w:hAnsi="Times New Roman"/>
          <w:sz w:val="28"/>
          <w:szCs w:val="28"/>
        </w:rPr>
        <w:t>, позитивные личностные качества.</w:t>
      </w:r>
    </w:p>
    <w:p w:rsidR="00A2260B" w:rsidRPr="00092C73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получат знания о здоровом образе жизни, содержательном досуге, полезных привычках.</w:t>
      </w:r>
    </w:p>
    <w:p w:rsidR="00A2260B" w:rsidRPr="00092C73" w:rsidRDefault="00A2260B" w:rsidP="00CE61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сформирована мотивация к занятиям по интересам в детских объединениях дополнительного образования в новом учебном году.</w:t>
      </w:r>
    </w:p>
    <w:p w:rsidR="00292318" w:rsidRDefault="00292318" w:rsidP="0029231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E615A" w:rsidRPr="00EF7831" w:rsidRDefault="00CE615A" w:rsidP="00CE615A">
      <w:pPr>
        <w:pStyle w:val="a4"/>
        <w:ind w:hanging="34"/>
        <w:jc w:val="both"/>
        <w:rPr>
          <w:rFonts w:ascii="Times New Roman" w:hAnsi="Times New Roman"/>
          <w:sz w:val="28"/>
          <w:szCs w:val="28"/>
        </w:rPr>
      </w:pPr>
    </w:p>
    <w:p w:rsidR="00CE615A" w:rsidRDefault="00CE615A" w:rsidP="00CE615A">
      <w:pPr>
        <w:numPr>
          <w:ilvl w:val="0"/>
          <w:numId w:val="20"/>
        </w:numPr>
        <w:autoSpaceDE w:val="0"/>
        <w:autoSpaceDN w:val="0"/>
        <w:adjustRightInd w:val="0"/>
        <w:spacing w:after="160" w:line="216" w:lineRule="auto"/>
        <w:ind w:left="0" w:firstLine="0"/>
        <w:contextualSpacing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BA2968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CE615A" w:rsidRPr="00BA2968" w:rsidRDefault="00CE615A" w:rsidP="00CE615A">
      <w:pPr>
        <w:autoSpaceDE w:val="0"/>
        <w:autoSpaceDN w:val="0"/>
        <w:adjustRightInd w:val="0"/>
        <w:spacing w:after="160" w:line="216" w:lineRule="auto"/>
        <w:ind w:left="1429"/>
        <w:contextualSpacing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CE615A" w:rsidRPr="00BA2968" w:rsidRDefault="00CE615A" w:rsidP="00CE61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A2968">
        <w:rPr>
          <w:rFonts w:ascii="Times New Roman" w:eastAsia="Times New Roman" w:hAnsi="Times New Roman"/>
          <w:b/>
          <w:bCs/>
          <w:sz w:val="28"/>
          <w:szCs w:val="28"/>
        </w:rPr>
        <w:t>2.1. КАЛЕНДАРНЫЙ УЧЕБНЫЙ ГРАФИК</w:t>
      </w:r>
    </w:p>
    <w:p w:rsidR="00CE615A" w:rsidRPr="00BA2968" w:rsidRDefault="00CE615A" w:rsidP="00CE61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tbl>
      <w:tblPr>
        <w:tblW w:w="9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97"/>
        <w:gridCol w:w="821"/>
        <w:gridCol w:w="821"/>
        <w:gridCol w:w="822"/>
        <w:gridCol w:w="821"/>
        <w:gridCol w:w="821"/>
        <w:gridCol w:w="822"/>
        <w:gridCol w:w="1025"/>
        <w:gridCol w:w="1285"/>
      </w:tblGrid>
      <w:tr w:rsidR="00CE615A" w:rsidRPr="00BF49E5" w:rsidTr="00CC6596">
        <w:trPr>
          <w:cantSplit/>
          <w:trHeight w:val="1874"/>
        </w:trPr>
        <w:tc>
          <w:tcPr>
            <w:tcW w:w="543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№ п/п</w:t>
            </w:r>
          </w:p>
        </w:tc>
        <w:tc>
          <w:tcPr>
            <w:tcW w:w="1697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E615A">
              <w:rPr>
                <w:rFonts w:ascii="Times New Roman" w:eastAsia="Times New Roman" w:hAnsi="Times New Roman"/>
              </w:rPr>
              <w:t>Программа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Дата начала занятий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Дата окончания занятий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Количество учебных недель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Количество учебных дней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Количество учебных часов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E615A">
              <w:rPr>
                <w:rFonts w:ascii="Times New Roman" w:eastAsia="Times New Roman" w:hAnsi="Times New Roman"/>
              </w:rPr>
              <w:t>Всего часов в учебном году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E615A">
              <w:rPr>
                <w:rFonts w:ascii="Times New Roman" w:eastAsia="Times New Roman" w:hAnsi="Times New Roman"/>
                <w:lang w:val="en-US"/>
              </w:rPr>
              <w:t>Режим занятий</w:t>
            </w:r>
          </w:p>
        </w:tc>
        <w:tc>
          <w:tcPr>
            <w:tcW w:w="1285" w:type="dxa"/>
            <w:shd w:val="clear" w:color="auto" w:fill="auto"/>
            <w:textDirection w:val="btLr"/>
            <w:vAlign w:val="center"/>
          </w:tcPr>
          <w:p w:rsidR="00CE615A" w:rsidRPr="00CE615A" w:rsidRDefault="007A6BF6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Итоговые мероприятия</w:t>
            </w:r>
          </w:p>
        </w:tc>
      </w:tr>
      <w:tr w:rsidR="00CE615A" w:rsidRPr="00BF49E5" w:rsidTr="002B36C7">
        <w:trPr>
          <w:trHeight w:val="993"/>
        </w:trPr>
        <w:tc>
          <w:tcPr>
            <w:tcW w:w="543" w:type="dxa"/>
            <w:shd w:val="clear" w:color="auto" w:fill="auto"/>
            <w:vAlign w:val="center"/>
          </w:tcPr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right="735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 w:rsidRPr="00BA2968">
              <w:rPr>
                <w:rFonts w:ascii="Times New Roman" w:eastAsia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615A" w:rsidRPr="00BA2968" w:rsidRDefault="00CE615A" w:rsidP="00CE615A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</w:rPr>
              <w:t>Летний калейдоскоп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E615A" w:rsidRPr="00BF49E5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  <w:lang w:val="en-US"/>
              </w:rPr>
              <w:t>1.0</w:t>
            </w:r>
            <w:r w:rsidRPr="00BF49E5">
              <w:rPr>
                <w:rFonts w:ascii="Times New Roman" w:eastAsia="Times New Roman" w:hAnsi="Times New Roman"/>
                <w:sz w:val="23"/>
              </w:rPr>
              <w:t>6.</w:t>
            </w:r>
          </w:p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</w:rPr>
              <w:t>2021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E615A" w:rsidRPr="00BF49E5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  <w:lang w:val="en-US"/>
              </w:rPr>
              <w:t>30</w:t>
            </w:r>
            <w:r w:rsidRPr="00BA2968">
              <w:rPr>
                <w:rFonts w:ascii="Times New Roman" w:eastAsia="Times New Roman" w:hAnsi="Times New Roman"/>
                <w:sz w:val="23"/>
                <w:lang w:val="en-US"/>
              </w:rPr>
              <w:t>.</w:t>
            </w:r>
            <w:r w:rsidRPr="00BF49E5">
              <w:rPr>
                <w:rFonts w:ascii="Times New Roman" w:eastAsia="Times New Roman" w:hAnsi="Times New Roman"/>
                <w:sz w:val="23"/>
              </w:rPr>
              <w:t>06.</w:t>
            </w:r>
          </w:p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 w:rsidRPr="00BF49E5">
              <w:rPr>
                <w:rFonts w:ascii="Times New Roman" w:eastAsia="Times New Roman" w:hAnsi="Times New Roman"/>
                <w:sz w:val="23"/>
                <w:lang w:val="en-US"/>
              </w:rPr>
              <w:t>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E615A" w:rsidRPr="00CE615A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E615A" w:rsidRPr="00BA2968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ind w:left="-80" w:right="-108" w:hanging="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 раз в неделю по 3 ч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615A" w:rsidRPr="007A6BF6" w:rsidRDefault="00CE615A" w:rsidP="00CC6596">
            <w:pPr>
              <w:widowControl w:val="0"/>
              <w:tabs>
                <w:tab w:val="left" w:pos="182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F49E5"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7A6BF6" w:rsidRPr="007A6BF6">
              <w:rPr>
                <w:rFonts w:ascii="Times New Roman" w:eastAsia="Times New Roman" w:hAnsi="Times New Roman"/>
                <w:sz w:val="23"/>
              </w:rPr>
              <w:t>25,</w:t>
            </w:r>
            <w:r w:rsidR="007A6BF6"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Pr="007A6BF6">
              <w:rPr>
                <w:rFonts w:ascii="Times New Roman" w:eastAsia="Times New Roman" w:hAnsi="Times New Roman"/>
                <w:sz w:val="23"/>
              </w:rPr>
              <w:t>28, 29,</w:t>
            </w:r>
            <w:r w:rsidR="007A6BF6"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Pr="007A6BF6">
              <w:rPr>
                <w:rFonts w:ascii="Times New Roman" w:eastAsia="Times New Roman" w:hAnsi="Times New Roman"/>
                <w:sz w:val="23"/>
              </w:rPr>
              <w:t>30.06</w:t>
            </w:r>
          </w:p>
        </w:tc>
      </w:tr>
    </w:tbl>
    <w:p w:rsidR="00CE615A" w:rsidRDefault="00CE615A" w:rsidP="00CE615A">
      <w:pPr>
        <w:spacing w:after="0" w:line="216" w:lineRule="auto"/>
        <w:ind w:left="11" w:hanging="11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</w:p>
    <w:p w:rsidR="00367178" w:rsidRDefault="00367178" w:rsidP="00CE615A">
      <w:pPr>
        <w:spacing w:after="0" w:line="216" w:lineRule="auto"/>
        <w:ind w:left="11" w:hanging="11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</w:p>
    <w:p w:rsidR="00CE615A" w:rsidRDefault="00CE615A" w:rsidP="00CE615A">
      <w:pPr>
        <w:spacing w:after="0" w:line="216" w:lineRule="auto"/>
        <w:ind w:left="11" w:hanging="11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</w:p>
    <w:p w:rsidR="00CE615A" w:rsidRPr="005C02B7" w:rsidRDefault="00CE615A" w:rsidP="00CE615A">
      <w:pPr>
        <w:spacing w:after="0" w:line="216" w:lineRule="auto"/>
        <w:ind w:left="11" w:hanging="11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  <w:r w:rsidRPr="005C02B7">
        <w:rPr>
          <w:rFonts w:ascii="Times New Roman" w:eastAsia="Arial Unicode MS" w:hAnsi="Times New Roman"/>
          <w:b/>
          <w:caps/>
          <w:sz w:val="28"/>
          <w:szCs w:val="28"/>
        </w:rPr>
        <w:t>2.2. Условия реализации программы</w:t>
      </w:r>
    </w:p>
    <w:p w:rsidR="00CE615A" w:rsidRDefault="00CE615A" w:rsidP="00CE615A">
      <w:pPr>
        <w:spacing w:after="0" w:line="216" w:lineRule="auto"/>
        <w:ind w:left="11" w:hanging="11"/>
        <w:rPr>
          <w:rFonts w:ascii="Times New Roman" w:eastAsia="Arial Unicode MS" w:hAnsi="Times New Roman"/>
          <w:b/>
          <w:sz w:val="16"/>
          <w:szCs w:val="16"/>
        </w:rPr>
      </w:pPr>
    </w:p>
    <w:p w:rsidR="00367178" w:rsidRDefault="00367178" w:rsidP="00CE615A">
      <w:pPr>
        <w:spacing w:after="0" w:line="216" w:lineRule="auto"/>
        <w:ind w:left="11" w:hanging="11"/>
        <w:rPr>
          <w:rFonts w:ascii="Times New Roman" w:eastAsia="Arial Unicode MS" w:hAnsi="Times New Roman"/>
          <w:b/>
          <w:sz w:val="16"/>
          <w:szCs w:val="16"/>
        </w:rPr>
      </w:pPr>
    </w:p>
    <w:p w:rsidR="002B36C7" w:rsidRPr="005C02B7" w:rsidRDefault="002B36C7" w:rsidP="00CE615A">
      <w:pPr>
        <w:spacing w:after="0" w:line="216" w:lineRule="auto"/>
        <w:ind w:left="11" w:hanging="11"/>
        <w:rPr>
          <w:rFonts w:ascii="Times New Roman" w:eastAsia="Arial Unicode MS" w:hAnsi="Times New Roman"/>
          <w:b/>
          <w:sz w:val="16"/>
          <w:szCs w:val="16"/>
        </w:rPr>
      </w:pPr>
    </w:p>
    <w:p w:rsidR="00CE615A" w:rsidRPr="005C02B7" w:rsidRDefault="00CE615A" w:rsidP="00CE615A">
      <w:pPr>
        <w:spacing w:after="0" w:line="216" w:lineRule="auto"/>
        <w:ind w:left="72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C02B7">
        <w:rPr>
          <w:rFonts w:ascii="Times New Roman" w:eastAsia="Arial Unicode MS" w:hAnsi="Times New Roman"/>
          <w:b/>
          <w:sz w:val="28"/>
          <w:szCs w:val="28"/>
        </w:rPr>
        <w:t>Материально-техническое обеспечение</w:t>
      </w:r>
    </w:p>
    <w:p w:rsidR="00CE615A" w:rsidRDefault="00CE615A" w:rsidP="00CE615A">
      <w:pPr>
        <w:spacing w:after="0" w:line="240" w:lineRule="auto"/>
        <w:ind w:left="14" w:firstLine="706"/>
        <w:jc w:val="both"/>
        <w:rPr>
          <w:rFonts w:ascii="Times New Roman" w:hAnsi="Times New Roman"/>
          <w:sz w:val="28"/>
          <w:szCs w:val="28"/>
        </w:rPr>
      </w:pPr>
      <w:r w:rsidRPr="00E65215">
        <w:rPr>
          <w:rFonts w:ascii="Times New Roman" w:hAnsi="Times New Roman"/>
          <w:sz w:val="28"/>
          <w:szCs w:val="28"/>
        </w:rPr>
        <w:t xml:space="preserve">Занятия по тематическим модулям проходят в учебных кабинетах, оборудованных мебелью, средствами ИКТ (компьютер, ноутбуки, проектор, </w:t>
      </w:r>
      <w:r>
        <w:rPr>
          <w:rFonts w:ascii="Times New Roman" w:hAnsi="Times New Roman"/>
          <w:sz w:val="28"/>
          <w:szCs w:val="28"/>
        </w:rPr>
        <w:t xml:space="preserve">интерактивная доска, </w:t>
      </w:r>
      <w:r w:rsidRPr="00E65215">
        <w:rPr>
          <w:rFonts w:ascii="Times New Roman" w:hAnsi="Times New Roman"/>
          <w:sz w:val="28"/>
          <w:szCs w:val="28"/>
        </w:rPr>
        <w:t>колонки)</w:t>
      </w:r>
      <w:r>
        <w:rPr>
          <w:rFonts w:ascii="Times New Roman" w:hAnsi="Times New Roman"/>
          <w:sz w:val="28"/>
          <w:szCs w:val="28"/>
        </w:rPr>
        <w:t>.</w:t>
      </w:r>
    </w:p>
    <w:p w:rsidR="00CE615A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655C9">
        <w:rPr>
          <w:rFonts w:ascii="Times New Roman" w:hAnsi="Times New Roman"/>
          <w:sz w:val="28"/>
          <w:szCs w:val="28"/>
        </w:rPr>
        <w:t>анятия по модулю «Спортландия»</w:t>
      </w:r>
      <w:r>
        <w:rPr>
          <w:rFonts w:ascii="Times New Roman" w:hAnsi="Times New Roman"/>
          <w:sz w:val="28"/>
          <w:szCs w:val="28"/>
        </w:rPr>
        <w:t xml:space="preserve"> проводятся на свежем воздухе, в спортивном зале, игровой комнате.</w:t>
      </w:r>
    </w:p>
    <w:p w:rsidR="00CE615A" w:rsidRPr="00A04A24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15A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тематических модулей используется оборудование:</w:t>
      </w:r>
    </w:p>
    <w:p w:rsidR="00CE615A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«Росток»: флипчарт, маркеры, ватман, цветные карандаши, бумага для рисования, малые мячи, напольные коврики по количеству учащихся, воздушные шары, подборка музыкальных произведений для разных этапов тренинговой работы;</w:t>
      </w:r>
    </w:p>
    <w:p w:rsidR="00CE615A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«Домисолька»: синтезатор, шумовые и ударные народные инструменты (ложки, трещотки, бубны), подборка музыкальных аранжировок в соответствии с репертуаром;</w:t>
      </w:r>
    </w:p>
    <w:p w:rsidR="00CE615A" w:rsidRDefault="00CE615A" w:rsidP="00CE615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«Чудо-шашки»: шахматные доски, наборы шашек по количеству участников, магнитная шахматная доска, карточки с шашечными задачами;</w:t>
      </w:r>
    </w:p>
    <w:p w:rsidR="00CE615A" w:rsidRDefault="00CE615A" w:rsidP="00CE615A">
      <w:pPr>
        <w:pStyle w:val="11"/>
        <w:shd w:val="clear" w:color="auto" w:fill="auto"/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«Легомарафон»: образовательные наборы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, к</w:t>
      </w:r>
      <w:r w:rsidRPr="00464348">
        <w:rPr>
          <w:color w:val="000000"/>
          <w:sz w:val="28"/>
          <w:szCs w:val="28"/>
        </w:rPr>
        <w:t>онструктор</w:t>
      </w:r>
      <w:r>
        <w:rPr>
          <w:color w:val="000000"/>
          <w:sz w:val="28"/>
          <w:szCs w:val="28"/>
        </w:rPr>
        <w:t>ы</w:t>
      </w:r>
      <w:r w:rsidRPr="00464348">
        <w:rPr>
          <w:color w:val="000000"/>
          <w:sz w:val="28"/>
          <w:szCs w:val="28"/>
        </w:rPr>
        <w:t xml:space="preserve"> Lego «Большие строительные платы», «Малые строительные платы», «Первые конструкции»</w:t>
      </w:r>
      <w:r>
        <w:rPr>
          <w:color w:val="000000"/>
          <w:sz w:val="28"/>
          <w:szCs w:val="28"/>
        </w:rPr>
        <w:t>,</w:t>
      </w:r>
      <w:r w:rsidRPr="00464348">
        <w:rPr>
          <w:color w:val="000000"/>
          <w:sz w:val="28"/>
          <w:szCs w:val="28"/>
        </w:rPr>
        <w:t xml:space="preserve"> «Первые механизмы»</w:t>
      </w:r>
      <w:r>
        <w:rPr>
          <w:color w:val="000000"/>
          <w:sz w:val="28"/>
          <w:szCs w:val="28"/>
        </w:rPr>
        <w:t>, к</w:t>
      </w:r>
      <w:r w:rsidRPr="00464348">
        <w:rPr>
          <w:color w:val="000000"/>
          <w:sz w:val="28"/>
          <w:szCs w:val="28"/>
        </w:rPr>
        <w:t>омплект</w:t>
      </w:r>
      <w:r>
        <w:rPr>
          <w:color w:val="000000"/>
          <w:sz w:val="28"/>
          <w:szCs w:val="28"/>
        </w:rPr>
        <w:t>ы</w:t>
      </w:r>
      <w:r w:rsidRPr="00464348">
        <w:rPr>
          <w:color w:val="000000"/>
          <w:sz w:val="28"/>
          <w:szCs w:val="28"/>
        </w:rPr>
        <w:t xml:space="preserve"> для легокон</w:t>
      </w:r>
      <w:r>
        <w:rPr>
          <w:color w:val="000000"/>
          <w:sz w:val="28"/>
          <w:szCs w:val="28"/>
        </w:rPr>
        <w:t>струирования «Колёса»,  «Окна, двери, черепица», д</w:t>
      </w:r>
      <w:r w:rsidRPr="00464348">
        <w:rPr>
          <w:color w:val="000000"/>
          <w:sz w:val="28"/>
          <w:szCs w:val="28"/>
        </w:rPr>
        <w:t xml:space="preserve">ополнительные части и детали к </w:t>
      </w:r>
      <w:r>
        <w:rPr>
          <w:sz w:val="28"/>
          <w:szCs w:val="28"/>
        </w:rPr>
        <w:t>конструктору Lego;</w:t>
      </w:r>
    </w:p>
    <w:p w:rsidR="00CE615A" w:rsidRDefault="00CE615A" w:rsidP="00CE615A">
      <w:pPr>
        <w:pStyle w:val="11"/>
        <w:shd w:val="clear" w:color="auto" w:fill="auto"/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«Спортландия»: мячи, скакалки, кегли, гимнастические обручи, теннисные ракетки и шарики, другой спортивный инвентарь.</w:t>
      </w:r>
    </w:p>
    <w:p w:rsidR="00CE615A" w:rsidRDefault="00CE615A" w:rsidP="00CE615A">
      <w:pPr>
        <w:pStyle w:val="11"/>
        <w:shd w:val="clear" w:color="auto" w:fill="auto"/>
        <w:spacing w:line="216" w:lineRule="auto"/>
        <w:ind w:firstLine="709"/>
        <w:rPr>
          <w:color w:val="000000"/>
          <w:sz w:val="28"/>
          <w:szCs w:val="28"/>
        </w:rPr>
      </w:pPr>
    </w:p>
    <w:p w:rsidR="00CE615A" w:rsidRPr="00E501E1" w:rsidRDefault="00CE615A" w:rsidP="00CE615A">
      <w:pPr>
        <w:autoSpaceDE w:val="0"/>
        <w:autoSpaceDN w:val="0"/>
        <w:adjustRightInd w:val="0"/>
        <w:spacing w:after="0" w:line="216" w:lineRule="auto"/>
        <w:ind w:firstLine="64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501E1">
        <w:rPr>
          <w:rFonts w:ascii="Times New Roman" w:hAnsi="Times New Roman"/>
          <w:b/>
          <w:bCs/>
          <w:iCs/>
          <w:color w:val="000000"/>
          <w:sz w:val="28"/>
          <w:szCs w:val="28"/>
        </w:rPr>
        <w:t>Информационное обеспечение</w:t>
      </w:r>
    </w:p>
    <w:p w:rsidR="009A4566" w:rsidRPr="009A4566" w:rsidRDefault="009A4566" w:rsidP="009A4566">
      <w:pPr>
        <w:numPr>
          <w:ilvl w:val="0"/>
          <w:numId w:val="14"/>
        </w:numPr>
        <w:tabs>
          <w:tab w:val="clear" w:pos="720"/>
          <w:tab w:val="num" w:pos="42"/>
          <w:tab w:val="left" w:pos="980"/>
        </w:tabs>
        <w:spacing w:after="0" w:line="240" w:lineRule="auto"/>
        <w:ind w:left="14" w:firstLine="630"/>
        <w:jc w:val="both"/>
        <w:rPr>
          <w:rFonts w:ascii="Times New Roman" w:hAnsi="Times New Roman"/>
          <w:sz w:val="28"/>
          <w:szCs w:val="28"/>
        </w:rPr>
      </w:pPr>
      <w:r w:rsidRPr="009A4566">
        <w:rPr>
          <w:rFonts w:ascii="Times New Roman" w:hAnsi="Times New Roman"/>
          <w:sz w:val="28"/>
          <w:szCs w:val="28"/>
        </w:rPr>
        <w:t xml:space="preserve">Иващенко О.В. Сборник игр и мероприятий для летнего пришкольного лагеря </w:t>
      </w:r>
      <w:r w:rsidRPr="009A4566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: [Электронный ресурс] // </w:t>
      </w:r>
      <w:r w:rsidRPr="009A4566">
        <w:rPr>
          <w:rFonts w:ascii="Times New Roman" w:hAnsi="Times New Roman"/>
          <w:sz w:val="28"/>
          <w:szCs w:val="28"/>
        </w:rPr>
        <w:t>Ведущий образовательный портал России ИНФОУРОК, 2017</w:t>
      </w:r>
      <w:r w:rsidRPr="009A4566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 - </w:t>
      </w:r>
      <w:r w:rsidRPr="009A4566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val="en-US" w:eastAsia="ru-RU"/>
        </w:rPr>
        <w:t>URL</w:t>
      </w:r>
      <w:r w:rsidRPr="009A4566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:</w:t>
      </w:r>
      <w:r w:rsidRPr="009A456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A4566">
          <w:rPr>
            <w:rStyle w:val="a3"/>
            <w:rFonts w:ascii="Times New Roman" w:hAnsi="Times New Roman"/>
            <w:sz w:val="28"/>
            <w:szCs w:val="28"/>
          </w:rPr>
          <w:t>https://infourok.ru/sbornik-igr-i-meropriyatiy-dlya-letnego-prishkolnogo-lagerya-2709203.html</w:t>
        </w:r>
      </w:hyperlink>
      <w:r w:rsidRPr="009A4566">
        <w:rPr>
          <w:rFonts w:ascii="Times New Roman" w:hAnsi="Times New Roman"/>
          <w:sz w:val="28"/>
          <w:szCs w:val="28"/>
        </w:rPr>
        <w:t xml:space="preserve"> (Дата обращения 10.04.2021).</w:t>
      </w:r>
    </w:p>
    <w:p w:rsidR="009A4566" w:rsidRDefault="009A4566" w:rsidP="005217F5">
      <w:pPr>
        <w:numPr>
          <w:ilvl w:val="0"/>
          <w:numId w:val="14"/>
        </w:numPr>
        <w:tabs>
          <w:tab w:val="clear" w:pos="720"/>
          <w:tab w:val="num" w:pos="42"/>
          <w:tab w:val="left" w:pos="980"/>
        </w:tabs>
        <w:spacing w:after="0" w:line="240" w:lineRule="auto"/>
        <w:ind w:left="14" w:firstLine="630"/>
        <w:jc w:val="both"/>
        <w:rPr>
          <w:rFonts w:ascii="Times New Roman" w:hAnsi="Times New Roman"/>
          <w:sz w:val="28"/>
          <w:szCs w:val="28"/>
        </w:rPr>
      </w:pPr>
      <w:r w:rsidRPr="00CE615A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Игры в летнем лагере дневного пребывания для детей начальных классов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: [Электронный ресурс]</w:t>
      </w:r>
      <w:r w:rsidRPr="005217F5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//</w:t>
      </w:r>
      <w:r w:rsidRPr="005217F5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Учебно-методический кабинет, 2011-2021. -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217F5">
          <w:rPr>
            <w:rStyle w:val="a3"/>
            <w:rFonts w:ascii="Times New Roman" w:hAnsi="Times New Roman"/>
            <w:sz w:val="28"/>
            <w:szCs w:val="28"/>
          </w:rPr>
          <w:t>https://ped-kopilka.ru/letnii-lager/igry-v-letnem-lagere-dnevnogo-prebyvanija-dlja-detei-nachalnyh-klasov.html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10.04.2021).</w:t>
      </w:r>
    </w:p>
    <w:p w:rsidR="009A4566" w:rsidRPr="00F816D7" w:rsidRDefault="009A4566" w:rsidP="00CE615A">
      <w:pPr>
        <w:numPr>
          <w:ilvl w:val="0"/>
          <w:numId w:val="14"/>
        </w:numPr>
        <w:tabs>
          <w:tab w:val="clear" w:pos="720"/>
          <w:tab w:val="num" w:pos="42"/>
          <w:tab w:val="left" w:pos="980"/>
        </w:tabs>
        <w:spacing w:after="0" w:line="240" w:lineRule="auto"/>
        <w:ind w:left="14" w:firstLine="630"/>
        <w:jc w:val="both"/>
        <w:rPr>
          <w:rFonts w:ascii="Times New Roman" w:hAnsi="Times New Roman"/>
          <w:sz w:val="28"/>
          <w:szCs w:val="28"/>
        </w:rPr>
      </w:pPr>
      <w:r w:rsidRPr="00F816D7">
        <w:rPr>
          <w:rFonts w:ascii="Times New Roman" w:hAnsi="Times New Roman"/>
          <w:sz w:val="28"/>
          <w:szCs w:val="28"/>
        </w:rPr>
        <w:t>Как вести за собой. Большая книга вожатого. Учебное пособие. Автор составитель: Маленкова Л.И., авторский коллектив. –М.: Педагогическое сообщество России, 2004. – 608 с.</w:t>
      </w:r>
    </w:p>
    <w:p w:rsidR="009A4566" w:rsidRDefault="009A4566" w:rsidP="00CE615A">
      <w:pPr>
        <w:numPr>
          <w:ilvl w:val="0"/>
          <w:numId w:val="14"/>
        </w:numPr>
        <w:tabs>
          <w:tab w:val="clear" w:pos="720"/>
          <w:tab w:val="num" w:pos="42"/>
          <w:tab w:val="left" w:pos="980"/>
        </w:tabs>
        <w:spacing w:after="0" w:line="240" w:lineRule="auto"/>
        <w:ind w:left="14" w:firstLine="630"/>
        <w:jc w:val="both"/>
        <w:rPr>
          <w:rFonts w:ascii="Times New Roman" w:hAnsi="Times New Roman"/>
          <w:sz w:val="28"/>
          <w:szCs w:val="28"/>
        </w:rPr>
      </w:pPr>
      <w:r w:rsidRPr="00F816D7">
        <w:rPr>
          <w:rFonts w:ascii="Times New Roman" w:hAnsi="Times New Roman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«Детство», 2009.</w:t>
      </w:r>
    </w:p>
    <w:p w:rsidR="009A4566" w:rsidRDefault="009A4566" w:rsidP="00CE615A">
      <w:pPr>
        <w:numPr>
          <w:ilvl w:val="0"/>
          <w:numId w:val="14"/>
        </w:numPr>
        <w:tabs>
          <w:tab w:val="clear" w:pos="720"/>
          <w:tab w:val="num" w:pos="42"/>
          <w:tab w:val="left" w:pos="980"/>
        </w:tabs>
        <w:spacing w:after="0" w:line="240" w:lineRule="auto"/>
        <w:ind w:left="14" w:firstLine="630"/>
        <w:jc w:val="both"/>
        <w:rPr>
          <w:rFonts w:ascii="Times New Roman" w:hAnsi="Times New Roman"/>
          <w:sz w:val="28"/>
          <w:szCs w:val="28"/>
        </w:rPr>
      </w:pPr>
      <w:r w:rsidRPr="00E501E1">
        <w:rPr>
          <w:rFonts w:ascii="Times New Roman" w:hAnsi="Times New Roman"/>
          <w:sz w:val="28"/>
          <w:szCs w:val="28"/>
        </w:rPr>
        <w:t>Фришман И.И., Спирина Л.В. Программно-методическое обеспечение воспитательной работы в ДОЛ. – М.: ГОУ ЦРСДОД, выпуск 10, 2004 – 68 с.</w:t>
      </w:r>
    </w:p>
    <w:p w:rsidR="00CE615A" w:rsidRPr="00E549ED" w:rsidRDefault="00CE615A" w:rsidP="009A4566">
      <w:pPr>
        <w:pStyle w:val="11"/>
        <w:shd w:val="clear" w:color="auto" w:fill="auto"/>
        <w:spacing w:line="216" w:lineRule="auto"/>
        <w:ind w:firstLine="0"/>
        <w:rPr>
          <w:color w:val="000000"/>
          <w:sz w:val="28"/>
          <w:szCs w:val="28"/>
        </w:rPr>
      </w:pPr>
    </w:p>
    <w:p w:rsidR="00CE615A" w:rsidRPr="00B12137" w:rsidRDefault="00CE615A" w:rsidP="00CE615A">
      <w:pPr>
        <w:spacing w:after="0" w:line="240" w:lineRule="auto"/>
        <w:ind w:firstLine="7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 обеспечение</w:t>
      </w:r>
    </w:p>
    <w:p w:rsidR="00CE615A" w:rsidRDefault="00CE615A" w:rsidP="00CE615A">
      <w:pPr>
        <w:tabs>
          <w:tab w:val="left" w:pos="709"/>
        </w:tabs>
        <w:spacing w:after="0" w:line="24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реализации программы участвую</w:t>
      </w:r>
      <w:r w:rsidRPr="00464348">
        <w:rPr>
          <w:rFonts w:ascii="Times New Roman" w:eastAsia="Times New Roman" w:hAnsi="Times New Roman"/>
          <w:sz w:val="28"/>
          <w:szCs w:val="28"/>
          <w:lang w:eastAsia="ru-RU"/>
        </w:rPr>
        <w:t>т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43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образования, имеющие</w:t>
      </w:r>
      <w:r w:rsidRPr="004643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уровень, соответствующий требованиям професс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ионального стандарта, обладающими</w:t>
      </w:r>
      <w:r w:rsidRPr="004643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профессионально-личностными компетенциями, необходимыми для оказания качественных дополнительных образовательных услуг и способные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дополнительной общеобразовательной программы в летнем лагере с дневным пребыванием.</w:t>
      </w:r>
    </w:p>
    <w:p w:rsidR="00CE615A" w:rsidRDefault="00CE615A" w:rsidP="002B36C7">
      <w:pPr>
        <w:tabs>
          <w:tab w:val="left" w:pos="709"/>
        </w:tabs>
        <w:spacing w:after="0" w:line="235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Занятия по модулям программы проводят:</w:t>
      </w:r>
    </w:p>
    <w:p w:rsidR="00CE615A" w:rsidRDefault="00CE615A" w:rsidP="002B36C7">
      <w:pPr>
        <w:pStyle w:val="a4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«Росток»: Стасюк Н.А., руководитель детского клуба «Росток», ПДО первой квалификационной категории;</w:t>
      </w:r>
    </w:p>
    <w:p w:rsidR="00CE615A" w:rsidRDefault="00CE615A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«Домисолька»: Татаринова В.И., старший ПДО высшей</w:t>
      </w:r>
      <w:r w:rsidRPr="00A0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категории;</w:t>
      </w:r>
    </w:p>
    <w:p w:rsidR="00CE615A" w:rsidRDefault="00CE615A" w:rsidP="002B36C7">
      <w:pPr>
        <w:pStyle w:val="a4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«Чудо-шашки»: Довгая О.В., руководитель шахматно-шашечного «Клуба-64», ПДО;</w:t>
      </w:r>
    </w:p>
    <w:p w:rsidR="00CE615A" w:rsidRDefault="00CE615A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A24">
        <w:rPr>
          <w:rFonts w:ascii="Times New Roman" w:hAnsi="Times New Roman"/>
          <w:sz w:val="28"/>
          <w:szCs w:val="28"/>
        </w:rPr>
        <w:t>«Легомарафон»: Пеннер А.А., руководитель клуба легоконструирования «</w:t>
      </w:r>
      <w:r w:rsidRPr="00A04A24">
        <w:rPr>
          <w:rFonts w:ascii="Times New Roman" w:hAnsi="Times New Roman"/>
          <w:sz w:val="28"/>
          <w:szCs w:val="28"/>
          <w:lang w:val="en-US"/>
        </w:rPr>
        <w:t>ROBOmax</w:t>
      </w:r>
      <w:r w:rsidRPr="00A04A2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старший ПДО высшей</w:t>
      </w:r>
      <w:r w:rsidRPr="00A0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категории;</w:t>
      </w:r>
    </w:p>
    <w:p w:rsidR="00CE615A" w:rsidRDefault="00010A57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15A" w:rsidRPr="00A04A24">
        <w:rPr>
          <w:rFonts w:ascii="Times New Roman" w:hAnsi="Times New Roman"/>
          <w:sz w:val="28"/>
          <w:szCs w:val="28"/>
        </w:rPr>
        <w:t>«Спортландия»:  Дольный Р.В., руководитель клуба вольной борьбы «Руслан», старший ПДО высшей квалификационной категории.</w:t>
      </w:r>
    </w:p>
    <w:p w:rsidR="009A4566" w:rsidRDefault="009A456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78" w:rsidRDefault="00367178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78" w:rsidRPr="00367178" w:rsidRDefault="00367178" w:rsidP="002B36C7">
      <w:pPr>
        <w:numPr>
          <w:ilvl w:val="1"/>
          <w:numId w:val="20"/>
        </w:numPr>
        <w:spacing w:after="160" w:line="235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r w:rsidRPr="00367178">
        <w:rPr>
          <w:rFonts w:ascii="Times New Roman" w:hAnsi="Times New Roman"/>
          <w:b/>
          <w:bCs/>
          <w:caps/>
          <w:sz w:val="28"/>
          <w:szCs w:val="28"/>
        </w:rPr>
        <w:t>Формы аттестации и оценочные материалы</w:t>
      </w:r>
      <w:r w:rsidRPr="00367178">
        <w:rPr>
          <w:rFonts w:ascii="Times New Roman" w:hAnsi="Times New Roman"/>
          <w:b/>
          <w:bCs/>
          <w:caps/>
          <w:sz w:val="16"/>
          <w:szCs w:val="16"/>
        </w:rPr>
        <w:t xml:space="preserve"> </w:t>
      </w:r>
    </w:p>
    <w:p w:rsidR="009A4566" w:rsidRDefault="00367178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успешности продвижения ребёнка по программе применяется система оценивания и стимулирования мотивации, основанная на поощрении личных успехов и достижений детей, которые определя</w:t>
      </w:r>
      <w:r w:rsidR="002544B4">
        <w:rPr>
          <w:rFonts w:ascii="Times New Roman" w:hAnsi="Times New Roman"/>
          <w:sz w:val="28"/>
          <w:szCs w:val="28"/>
        </w:rPr>
        <w:t xml:space="preserve">ют результат ребёнка, а также </w:t>
      </w:r>
      <w:r>
        <w:rPr>
          <w:rFonts w:ascii="Times New Roman" w:hAnsi="Times New Roman"/>
          <w:sz w:val="28"/>
          <w:szCs w:val="28"/>
        </w:rPr>
        <w:t>группы в каждый конкретный день</w:t>
      </w:r>
      <w:r w:rsidR="002544B4">
        <w:rPr>
          <w:rFonts w:ascii="Times New Roman" w:hAnsi="Times New Roman"/>
          <w:sz w:val="28"/>
          <w:szCs w:val="28"/>
        </w:rPr>
        <w:t xml:space="preserve"> и по окончанию программы в целом.</w:t>
      </w:r>
    </w:p>
    <w:p w:rsidR="002544B4" w:rsidRDefault="002544B4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по окончании занятий по каждому модулю дети получают жетоны определённого цвета и наклеивают их на </w:t>
      </w:r>
      <w:r w:rsidRPr="002B36C7">
        <w:rPr>
          <w:rFonts w:ascii="Times New Roman" w:hAnsi="Times New Roman"/>
          <w:b/>
          <w:sz w:val="28"/>
          <w:szCs w:val="28"/>
        </w:rPr>
        <w:t>«Экран успеха»</w:t>
      </w:r>
      <w:r>
        <w:rPr>
          <w:rFonts w:ascii="Times New Roman" w:hAnsi="Times New Roman"/>
          <w:sz w:val="28"/>
          <w:szCs w:val="28"/>
        </w:rPr>
        <w:t>, таким образом формируется рейтинг ребёнка и группы. В задачу педагогов входит обеспечение успешности каждого ребенка хот</w:t>
      </w:r>
      <w:r w:rsidR="00772DAB">
        <w:rPr>
          <w:rFonts w:ascii="Times New Roman" w:hAnsi="Times New Roman"/>
          <w:sz w:val="28"/>
          <w:szCs w:val="28"/>
        </w:rPr>
        <w:t>я бы по одному модулю в течение</w:t>
      </w:r>
      <w:r>
        <w:rPr>
          <w:rFonts w:ascii="Times New Roman" w:hAnsi="Times New Roman"/>
          <w:sz w:val="28"/>
          <w:szCs w:val="28"/>
        </w:rPr>
        <w:t xml:space="preserve"> каждых трёх дней. Важно отмечать не только «рекордные» достижения детей (сделал лучше всех), но и достижения личные (сделал лучше, чем вчера, постарался больше, справился с заданием, которое и т.д.).</w:t>
      </w:r>
    </w:p>
    <w:p w:rsidR="00335687" w:rsidRDefault="00335687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687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2DAB">
        <w:rPr>
          <w:rFonts w:ascii="Times New Roman" w:hAnsi="Times New Roman"/>
          <w:b/>
          <w:sz w:val="28"/>
          <w:szCs w:val="28"/>
        </w:rPr>
        <w:t>М</w:t>
      </w:r>
      <w:r w:rsidR="00335687" w:rsidRPr="00772DAB">
        <w:rPr>
          <w:rFonts w:ascii="Times New Roman" w:hAnsi="Times New Roman"/>
          <w:b/>
          <w:sz w:val="28"/>
          <w:szCs w:val="28"/>
        </w:rPr>
        <w:t>етоды контроля</w:t>
      </w:r>
      <w:r w:rsidR="00335687">
        <w:rPr>
          <w:rFonts w:ascii="Times New Roman" w:hAnsi="Times New Roman"/>
          <w:sz w:val="28"/>
          <w:szCs w:val="28"/>
        </w:rPr>
        <w:t>, применяемые в рамках модулей:</w:t>
      </w:r>
    </w:p>
    <w:p w:rsidR="00CC6596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«Росток»: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D36CA4">
        <w:rPr>
          <w:rFonts w:ascii="Times New Roman" w:eastAsia="Times New Roman" w:hAnsi="Times New Roman"/>
          <w:sz w:val="26"/>
          <w:szCs w:val="26"/>
        </w:rPr>
        <w:t>едагогическое наблюдение</w:t>
      </w:r>
      <w:r>
        <w:rPr>
          <w:rFonts w:ascii="Times New Roman" w:eastAsia="Times New Roman" w:hAnsi="Times New Roman"/>
          <w:sz w:val="26"/>
          <w:szCs w:val="26"/>
        </w:rPr>
        <w:t xml:space="preserve"> за выполнением детьми практических заданий, в общении, играх</w:t>
      </w:r>
      <w:r w:rsidRPr="00D36CA4">
        <w:rPr>
          <w:rFonts w:ascii="Times New Roman" w:eastAsia="Times New Roman" w:hAnsi="Times New Roman"/>
          <w:sz w:val="26"/>
          <w:szCs w:val="26"/>
        </w:rPr>
        <w:t xml:space="preserve">, проективные рисуночные тесты,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C6596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Домисолька»: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D36CA4">
        <w:rPr>
          <w:rFonts w:ascii="Times New Roman" w:eastAsia="Times New Roman" w:hAnsi="Times New Roman"/>
          <w:sz w:val="26"/>
          <w:szCs w:val="26"/>
        </w:rPr>
        <w:t>едагогическое наблюдение</w:t>
      </w:r>
      <w:r>
        <w:rPr>
          <w:rFonts w:ascii="Times New Roman" w:eastAsia="Times New Roman" w:hAnsi="Times New Roman"/>
          <w:sz w:val="26"/>
          <w:szCs w:val="26"/>
        </w:rPr>
        <w:t xml:space="preserve"> за выполнением детьми практ</w:t>
      </w:r>
      <w:r w:rsidR="00772DAB">
        <w:rPr>
          <w:rFonts w:ascii="Times New Roman" w:eastAsia="Times New Roman" w:hAnsi="Times New Roman"/>
          <w:sz w:val="26"/>
          <w:szCs w:val="26"/>
        </w:rPr>
        <w:t>ических заданий, прослушивание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CC6596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«Легомарафон»: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D36CA4">
        <w:rPr>
          <w:rFonts w:ascii="Times New Roman" w:eastAsia="Times New Roman" w:hAnsi="Times New Roman"/>
          <w:sz w:val="26"/>
          <w:szCs w:val="26"/>
        </w:rPr>
        <w:t>едагогическое наблюдение</w:t>
      </w:r>
      <w:r>
        <w:rPr>
          <w:rFonts w:ascii="Times New Roman" w:eastAsia="Times New Roman" w:hAnsi="Times New Roman"/>
          <w:sz w:val="26"/>
          <w:szCs w:val="26"/>
        </w:rPr>
        <w:t xml:space="preserve"> за выполнением детьми практических заданий в личном и командном конструировании;</w:t>
      </w:r>
    </w:p>
    <w:p w:rsidR="00CC6596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«Чудо-шашки»: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D36CA4">
        <w:rPr>
          <w:rFonts w:ascii="Times New Roman" w:eastAsia="Times New Roman" w:hAnsi="Times New Roman"/>
          <w:sz w:val="26"/>
          <w:szCs w:val="26"/>
        </w:rPr>
        <w:t>едагогическое наблюдение</w:t>
      </w:r>
      <w:r>
        <w:rPr>
          <w:rFonts w:ascii="Times New Roman" w:eastAsia="Times New Roman" w:hAnsi="Times New Roman"/>
          <w:sz w:val="26"/>
          <w:szCs w:val="26"/>
        </w:rPr>
        <w:t xml:space="preserve"> за выполнением детьми практических заданий, соревновательной деятельности;</w:t>
      </w:r>
    </w:p>
    <w:p w:rsidR="00CC6596" w:rsidRDefault="00CC6596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«Спортландия»</w:t>
      </w:r>
      <w:r w:rsidR="00772DAB">
        <w:rPr>
          <w:rFonts w:ascii="Times New Roman" w:eastAsia="Times New Roman" w:hAnsi="Times New Roman"/>
          <w:sz w:val="26"/>
          <w:szCs w:val="26"/>
        </w:rPr>
        <w:t>: беседа, п</w:t>
      </w:r>
      <w:r w:rsidR="00772DAB" w:rsidRPr="00D36CA4">
        <w:rPr>
          <w:rFonts w:ascii="Times New Roman" w:eastAsia="Times New Roman" w:hAnsi="Times New Roman"/>
          <w:sz w:val="26"/>
          <w:szCs w:val="26"/>
        </w:rPr>
        <w:t>едагогическое наблюдение</w:t>
      </w:r>
      <w:r w:rsidR="00772DAB">
        <w:rPr>
          <w:rFonts w:ascii="Times New Roman" w:eastAsia="Times New Roman" w:hAnsi="Times New Roman"/>
          <w:sz w:val="26"/>
          <w:szCs w:val="26"/>
        </w:rPr>
        <w:t xml:space="preserve"> за детьми в спортивной деятельности, соревновательной командной и индивидуальной деятельности.</w:t>
      </w:r>
    </w:p>
    <w:p w:rsidR="00772DAB" w:rsidRP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2DAB">
        <w:rPr>
          <w:rFonts w:ascii="Times New Roman" w:eastAsia="Times New Roman" w:hAnsi="Times New Roman"/>
          <w:b/>
          <w:sz w:val="26"/>
          <w:szCs w:val="26"/>
        </w:rPr>
        <w:t>Формы</w:t>
      </w:r>
      <w:r>
        <w:rPr>
          <w:rFonts w:ascii="Times New Roman" w:eastAsia="Times New Roman" w:hAnsi="Times New Roman"/>
          <w:sz w:val="26"/>
          <w:szCs w:val="26"/>
        </w:rPr>
        <w:t xml:space="preserve"> подведения итогов:</w:t>
      </w:r>
    </w:p>
    <w:p w:rsid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«Росток»: </w:t>
      </w:r>
      <w:r>
        <w:rPr>
          <w:rFonts w:ascii="Times New Roman" w:eastAsia="Times New Roman" w:hAnsi="Times New Roman"/>
          <w:sz w:val="26"/>
          <w:szCs w:val="26"/>
        </w:rPr>
        <w:t>коммуникативная игра;</w:t>
      </w:r>
      <w:r w:rsidRPr="00D36CA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«Домисолька»: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мини-концерт;</w:t>
      </w:r>
    </w:p>
    <w:p w:rsid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«Легомарафон»: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выставка моделей, легомарафон;</w:t>
      </w:r>
    </w:p>
    <w:p w:rsid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«Чудо-шашки»:</w:t>
      </w:r>
      <w:r w:rsidRPr="00CC65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D36CA4">
        <w:rPr>
          <w:rFonts w:ascii="Times New Roman" w:eastAsia="Times New Roman" w:hAnsi="Times New Roman"/>
          <w:sz w:val="26"/>
          <w:szCs w:val="26"/>
        </w:rPr>
        <w:t>едагогиче</w:t>
      </w:r>
      <w:r>
        <w:rPr>
          <w:rFonts w:ascii="Times New Roman" w:eastAsia="Times New Roman" w:hAnsi="Times New Roman"/>
          <w:sz w:val="26"/>
          <w:szCs w:val="26"/>
        </w:rPr>
        <w:t xml:space="preserve"> шашечный турнир;</w:t>
      </w:r>
    </w:p>
    <w:p w:rsidR="002544B4" w:rsidRPr="00772DAB" w:rsidRDefault="00772DAB" w:rsidP="002B36C7">
      <w:pPr>
        <w:pStyle w:val="a4"/>
        <w:tabs>
          <w:tab w:val="left" w:pos="0"/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«Спортландия»: спортивные состязания, викторина.</w:t>
      </w:r>
    </w:p>
    <w:p w:rsidR="009A4566" w:rsidRPr="009A4566" w:rsidRDefault="009A4566" w:rsidP="009A4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9A4566">
        <w:rPr>
          <w:rFonts w:ascii="Times New Roman" w:eastAsia="Times New Roman" w:hAnsi="Times New Roman"/>
          <w:b/>
          <w:bCs/>
          <w:caps/>
          <w:sz w:val="28"/>
          <w:szCs w:val="28"/>
        </w:rPr>
        <w:lastRenderedPageBreak/>
        <w:t xml:space="preserve">2.4. МетодическИЕ МАТЕРИАЛЫ </w:t>
      </w:r>
    </w:p>
    <w:p w:rsidR="009A4566" w:rsidRDefault="009A4566" w:rsidP="00CE615A">
      <w:pPr>
        <w:pStyle w:val="a4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9A4566" w:rsidRPr="009A4566" w:rsidRDefault="009A4566" w:rsidP="009A4566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ab/>
        <w:t>Данная программа</w:t>
      </w:r>
      <w:r w:rsidRPr="009A4566">
        <w:rPr>
          <w:rFonts w:ascii="Times New Roman" w:eastAsia="Arial" w:hAnsi="Times New Roman" w:cs="Arial"/>
          <w:color w:val="000000"/>
          <w:kern w:val="1"/>
          <w:sz w:val="28"/>
          <w:szCs w:val="28"/>
          <w:lang w:val="en-US" w:eastAsia="hi-IN" w:bidi="hi-IN"/>
        </w:rPr>
        <w:t> </w:t>
      </w:r>
      <w:r w:rsidRPr="009A4566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>направлена на создание положительной мотивации, формирование познавательного интереса и интереса к знаниям</w:t>
      </w:r>
      <w:r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>, содержательному досугу в целом</w:t>
      </w:r>
      <w:r w:rsidR="00010A57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 xml:space="preserve">. Именно эта задача проходит красной нитью через все модули программы, интегрирует их друг с другом. </w:t>
      </w:r>
      <w:r w:rsidRPr="009A4566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>Деятельность в рамках програм</w:t>
      </w:r>
      <w:r w:rsidR="00010A57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>мы носит развивающий характер и</w:t>
      </w:r>
      <w:r w:rsidRPr="009A4566">
        <w:rPr>
          <w:rFonts w:ascii="Times New Roman" w:eastAsia="Arial CYR" w:hAnsi="Times New Roman" w:cs="Arial CYR"/>
          <w:color w:val="000000"/>
          <w:kern w:val="1"/>
          <w:sz w:val="28"/>
          <w:szCs w:val="28"/>
          <w:lang w:eastAsia="hi-IN" w:bidi="hi-IN"/>
        </w:rPr>
        <w:t xml:space="preserve"> проходит в игровой форме, с интересным содержанием.</w:t>
      </w:r>
    </w:p>
    <w:p w:rsidR="009A4566" w:rsidRPr="009A4566" w:rsidRDefault="009A4566" w:rsidP="009A45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</w:p>
    <w:p w:rsidR="009A4566" w:rsidRPr="009A4566" w:rsidRDefault="009A4566" w:rsidP="009A45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 xml:space="preserve">При планировании и проведении занятий педагог руководствуется следующими </w:t>
      </w:r>
      <w:r w:rsidRPr="009A4566">
        <w:rPr>
          <w:rFonts w:ascii="Times New Roman" w:eastAsia="Arial CYR" w:hAnsi="Times New Roman"/>
          <w:b/>
          <w:color w:val="000000"/>
          <w:kern w:val="1"/>
          <w:sz w:val="28"/>
          <w:szCs w:val="28"/>
          <w:lang w:eastAsia="hi-IN" w:bidi="hi-IN"/>
        </w:rPr>
        <w:t>принципами:</w:t>
      </w:r>
    </w:p>
    <w:p w:rsidR="009A4566" w:rsidRPr="009A4566" w:rsidRDefault="009A4566" w:rsidP="009A456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426" w:firstLine="302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создание психологически благоприятных условий;</w:t>
      </w:r>
    </w:p>
    <w:p w:rsidR="009A4566" w:rsidRPr="009A4566" w:rsidRDefault="009A4566" w:rsidP="00010A5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686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соответствие образовательного материала возрастным и индивидуальным особенностям обучающихся;</w:t>
      </w:r>
    </w:p>
    <w:p w:rsidR="009A4566" w:rsidRPr="009A4566" w:rsidRDefault="009A4566" w:rsidP="00010A5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686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развитие познавательной, личностной и эмоциональной сфер в комплексе;</w:t>
      </w:r>
    </w:p>
    <w:p w:rsidR="009A4566" w:rsidRPr="009A4566" w:rsidRDefault="009A4566" w:rsidP="009A456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426" w:firstLine="302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адекватность требований и нагрузок;</w:t>
      </w:r>
    </w:p>
    <w:p w:rsidR="009A4566" w:rsidRPr="009A4566" w:rsidRDefault="009A4566" w:rsidP="009A456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426" w:firstLine="302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доброжелательность;</w:t>
      </w:r>
    </w:p>
    <w:p w:rsidR="009A4566" w:rsidRPr="009A4566" w:rsidRDefault="009A4566" w:rsidP="009A456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426" w:firstLine="302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- содружество взрослого и ребёнка.</w:t>
      </w:r>
    </w:p>
    <w:p w:rsidR="009A4566" w:rsidRDefault="009A4566" w:rsidP="009A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178" w:rsidRDefault="00367178" w:rsidP="00367178">
      <w:pPr>
        <w:spacing w:after="0" w:line="240" w:lineRule="auto"/>
        <w:ind w:left="142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Pr="00367178"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детей - групповые занятия, культурно-массовые мероприятия.</w:t>
      </w:r>
    </w:p>
    <w:p w:rsidR="00367178" w:rsidRDefault="00367178" w:rsidP="003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845">
        <w:rPr>
          <w:rFonts w:ascii="Times New Roman" w:hAnsi="Times New Roman"/>
          <w:sz w:val="28"/>
          <w:szCs w:val="28"/>
        </w:rPr>
        <w:t>Организация деятельности предусматривает индивидуальные, групповые и коллективные формы работы.</w:t>
      </w:r>
    </w:p>
    <w:p w:rsidR="00367178" w:rsidRPr="005655C9" w:rsidRDefault="00367178" w:rsidP="00367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носит практико-ориентированный характер. Теоретический материал преподносится на отдельных занятиях в течение 5-10 минут.</w:t>
      </w:r>
    </w:p>
    <w:p w:rsidR="00367178" w:rsidRPr="009A4566" w:rsidRDefault="00367178" w:rsidP="009A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566" w:rsidRPr="009A4566" w:rsidRDefault="009A4566" w:rsidP="009A4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по программе применяются наглядные, словесные, практические, игровые методы.  </w:t>
      </w:r>
    </w:p>
    <w:p w:rsidR="009A4566" w:rsidRPr="009A4566" w:rsidRDefault="009A4566" w:rsidP="009A4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Ведущими в программе являются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наглядные методы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как мышление детей 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младшего школьного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 наглядно-образное. Среди наглядных методов и приемов применяются</w:t>
      </w:r>
      <w:r w:rsidRPr="009A456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наблюдение, демонстрация, рассматривание предмета (обследование), использование образца, показ способов действия</w:t>
      </w:r>
      <w:r w:rsidR="00010A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010A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физических упражнений.</w:t>
      </w:r>
    </w:p>
    <w:p w:rsidR="009A4566" w:rsidRPr="009A4566" w:rsidRDefault="009A4566" w:rsidP="009A4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56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Наряду с наглядными методами обучения используются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словесные методы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приемы: беседа, объяснение, вопросы, поощрения, совет, художественное слово. Отдельные методы и приемы – наглядные и словесные – совмещаются и сопутствуют один другому в едином процессе обучения на занятии. Наглядность обновляет материально-чувственную основу детского восприятия, слово помогает созданию правильного представления, анализу и обобщению  заданий, способов действий. </w:t>
      </w:r>
    </w:p>
    <w:p w:rsidR="009A4566" w:rsidRPr="009A4566" w:rsidRDefault="009A4566" w:rsidP="009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практических методов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выполнение практических заданий, упражнений, </w:t>
      </w:r>
      <w:r w:rsidR="00010A57">
        <w:rPr>
          <w:rFonts w:ascii="Times New Roman" w:hAnsi="Times New Roman"/>
          <w:color w:val="000000"/>
          <w:spacing w:val="-6"/>
          <w:sz w:val="28"/>
          <w:szCs w:val="28"/>
        </w:rPr>
        <w:t>выполнение работ по</w:t>
      </w:r>
      <w:r w:rsidRPr="009A4566">
        <w:rPr>
          <w:rFonts w:ascii="Times New Roman" w:hAnsi="Times New Roman"/>
          <w:color w:val="000000"/>
          <w:spacing w:val="-6"/>
          <w:sz w:val="28"/>
          <w:szCs w:val="28"/>
        </w:rPr>
        <w:t xml:space="preserve"> карточкам, </w:t>
      </w:r>
      <w:r w:rsidR="00010A5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A4566">
        <w:rPr>
          <w:rFonts w:ascii="Times New Roman" w:hAnsi="Times New Roman"/>
          <w:color w:val="000000"/>
          <w:spacing w:val="-6"/>
          <w:sz w:val="28"/>
          <w:szCs w:val="28"/>
        </w:rPr>
        <w:t xml:space="preserve">самостоятельную </w:t>
      </w:r>
      <w:r w:rsidR="00010A57">
        <w:rPr>
          <w:rFonts w:ascii="Times New Roman" w:hAnsi="Times New Roman"/>
          <w:color w:val="000000"/>
          <w:spacing w:val="-6"/>
          <w:sz w:val="28"/>
          <w:szCs w:val="28"/>
        </w:rPr>
        <w:t xml:space="preserve"> и командную </w:t>
      </w:r>
      <w:r w:rsidRPr="009A4566">
        <w:rPr>
          <w:rFonts w:ascii="Times New Roman" w:hAnsi="Times New Roman"/>
          <w:color w:val="000000"/>
          <w:spacing w:val="-6"/>
          <w:sz w:val="28"/>
          <w:szCs w:val="28"/>
        </w:rPr>
        <w:t>практическую и творческую работу учащихся.</w:t>
      </w:r>
    </w:p>
    <w:p w:rsidR="009A4566" w:rsidRPr="009A4566" w:rsidRDefault="009A4566" w:rsidP="009A4566">
      <w:pPr>
        <w:widowControl w:val="0"/>
        <w:suppressAutoHyphens/>
        <w:autoSpaceDE w:val="0"/>
        <w:spacing w:after="0" w:line="240" w:lineRule="auto"/>
        <w:ind w:firstLine="728"/>
        <w:jc w:val="both"/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значимыми являются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игровые приемы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потому что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младшем школьном возрасте данный вид деятельности весьма актуален для детей.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Игровые приемы обучения способствуют привлечению внимания детей к поставленной задаче, облегчают работу мышления и воображения. </w:t>
      </w:r>
      <w:r w:rsidRPr="009A4566">
        <w:rPr>
          <w:rFonts w:ascii="Times New Roman" w:eastAsia="Arial CYR" w:hAnsi="Times New Roman"/>
          <w:color w:val="000000"/>
          <w:kern w:val="1"/>
          <w:sz w:val="28"/>
          <w:szCs w:val="28"/>
          <w:lang w:eastAsia="hi-IN" w:bidi="hi-IN"/>
        </w:rPr>
        <w:t>В рамках программы широко применяются развивающие (словесные, подвижные, имитационные) и коммуникативные игры.</w:t>
      </w:r>
    </w:p>
    <w:p w:rsidR="009A4566" w:rsidRPr="009A4566" w:rsidRDefault="009A4566" w:rsidP="009A4566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на занятиях по программе востребованы такие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приёмы и методы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психогимнастика, пальчиковая гимнастика, подвижные разминки и физминутки, мини-тренинг (социально-личностный, коммуникативный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творческий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интерактивные способы образовательной деятельности.</w:t>
      </w:r>
    </w:p>
    <w:p w:rsidR="009A4566" w:rsidRPr="009A4566" w:rsidRDefault="009A4566" w:rsidP="009A45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организации учебно-воспитательной работы с 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применяется </w:t>
      </w:r>
      <w:r w:rsidRPr="009A45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дифференциальный, индивидуальный подход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продумывая методику проведения занятий, педагог</w:t>
      </w:r>
      <w:r w:rsidR="0001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4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учитывает индивидуальные особенности развития детей, их возрастные особенности, особенности характера, здоровья.</w:t>
      </w:r>
    </w:p>
    <w:p w:rsidR="00CE615A" w:rsidRDefault="00CE615A" w:rsidP="002B3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5A" w:rsidRPr="002B36C7" w:rsidRDefault="002B36C7" w:rsidP="002B36C7">
      <w:pPr>
        <w:numPr>
          <w:ilvl w:val="1"/>
          <w:numId w:val="20"/>
        </w:num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36C7">
        <w:rPr>
          <w:rFonts w:ascii="Times New Roman" w:hAnsi="Times New Roman"/>
          <w:b/>
          <w:caps/>
          <w:sz w:val="28"/>
          <w:szCs w:val="28"/>
        </w:rPr>
        <w:t>Календарно-тематический план</w:t>
      </w:r>
    </w:p>
    <w:p w:rsidR="00292318" w:rsidRPr="00BB0956" w:rsidRDefault="00292318" w:rsidP="002B3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52"/>
        <w:gridCol w:w="846"/>
        <w:gridCol w:w="1134"/>
        <w:gridCol w:w="1139"/>
      </w:tblGrid>
      <w:tr w:rsidR="007A6BF6" w:rsidRPr="00650FE5" w:rsidTr="000C5B4B">
        <w:trPr>
          <w:trHeight w:val="45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FE5">
              <w:rPr>
                <w:rFonts w:ascii="Times New Roman" w:eastAsia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FE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650FE5">
              <w:rPr>
                <w:rFonts w:ascii="Times New Roman" w:eastAsia="Times New Roman" w:hAnsi="Times New Roman"/>
                <w:sz w:val="16"/>
                <w:szCs w:val="16"/>
              </w:rPr>
              <w:t>занятия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модуле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BF6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 и практика</w:t>
            </w:r>
          </w:p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темами:</w:t>
            </w:r>
          </w:p>
        </w:tc>
        <w:tc>
          <w:tcPr>
            <w:tcW w:w="846" w:type="dxa"/>
            <w:vMerge w:val="restart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6BF6" w:rsidRPr="00650FE5" w:rsidRDefault="007A6BF6">
            <w:pPr>
              <w:spacing w:after="0" w:line="240" w:lineRule="auto"/>
            </w:pPr>
            <w:r w:rsidRPr="00650FE5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A6BF6" w:rsidRPr="00650FE5" w:rsidTr="000C5B4B">
        <w:trPr>
          <w:trHeight w:val="593"/>
        </w:trPr>
        <w:tc>
          <w:tcPr>
            <w:tcW w:w="1418" w:type="dxa"/>
            <w:vMerge/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A6BF6" w:rsidRPr="00650FE5" w:rsidRDefault="007A6BF6" w:rsidP="00C4392B">
            <w:pPr>
              <w:spacing w:after="0" w:line="240" w:lineRule="auto"/>
              <w:ind w:left="-108" w:right="-95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ind w:left="-108" w:right="-95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FE5">
              <w:rPr>
                <w:rFonts w:ascii="Times New Roman" w:eastAsia="Times New Roman" w:hAnsi="Times New Roman"/>
                <w:sz w:val="20"/>
                <w:szCs w:val="20"/>
              </w:rPr>
              <w:t>1-2 подгруппы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BF6" w:rsidRPr="00650FE5" w:rsidRDefault="007A6BF6" w:rsidP="00C4392B">
            <w:pPr>
              <w:spacing w:after="0" w:line="240" w:lineRule="auto"/>
              <w:ind w:left="-108" w:firstLine="1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FE5">
              <w:rPr>
                <w:rFonts w:ascii="Times New Roman" w:eastAsia="Times New Roman" w:hAnsi="Times New Roman"/>
                <w:sz w:val="20"/>
                <w:szCs w:val="20"/>
              </w:rPr>
              <w:t>3-4 подгруппы</w:t>
            </w:r>
          </w:p>
        </w:tc>
      </w:tr>
      <w:tr w:rsidR="007A6BF6" w:rsidRPr="00650FE5" w:rsidTr="000C5B4B">
        <w:trPr>
          <w:trHeight w:val="593"/>
        </w:trPr>
        <w:tc>
          <w:tcPr>
            <w:tcW w:w="1418" w:type="dxa"/>
            <w:shd w:val="clear" w:color="auto" w:fill="auto"/>
            <w:vAlign w:val="center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BF6" w:rsidRPr="00650FE5" w:rsidRDefault="007A6BF6" w:rsidP="007A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поведения, ТБ, ПБ. Участие в городских мероприятиях в рамках Дня защиты детей</w:t>
            </w:r>
          </w:p>
        </w:tc>
        <w:tc>
          <w:tcPr>
            <w:tcW w:w="846" w:type="dxa"/>
          </w:tcPr>
          <w:p w:rsidR="007A6BF6" w:rsidRPr="002B36C7" w:rsidRDefault="007A6BF6" w:rsidP="007A6BF6">
            <w:pPr>
              <w:spacing w:after="0" w:line="240" w:lineRule="auto"/>
              <w:ind w:left="-108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6BF6" w:rsidRPr="002B36C7" w:rsidRDefault="007A6BF6" w:rsidP="007A6BF6">
            <w:pPr>
              <w:spacing w:after="0" w:line="240" w:lineRule="auto"/>
              <w:ind w:left="-108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36C7">
              <w:rPr>
                <w:rFonts w:ascii="Times New Roman" w:eastAsia="Times New Roman" w:hAnsi="Times New Roman"/>
                <w:sz w:val="28"/>
                <w:szCs w:val="28"/>
              </w:rPr>
              <w:t>01.06</w:t>
            </w:r>
          </w:p>
        </w:tc>
      </w:tr>
      <w:tr w:rsidR="007A6BF6" w:rsidRPr="00650FE5" w:rsidTr="000C5B4B">
        <w:tc>
          <w:tcPr>
            <w:tcW w:w="1418" w:type="dxa"/>
            <w:vMerge w:val="restart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b/>
                <w:sz w:val="28"/>
                <w:szCs w:val="28"/>
              </w:rPr>
              <w:t>Росток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Коммуникативный мини-тренинг «Знакомство»</w:t>
            </w:r>
            <w:r>
              <w:rPr>
                <w:b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11540">
              <w:rPr>
                <w:b w:val="0"/>
                <w:color w:val="000000"/>
              </w:rPr>
              <w:t>Презентация клуба «Росток»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Развивающее занятие «Логические игры»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Аутотренинг «Волшебный лес»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490C63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color w:val="000000"/>
              </w:rPr>
            </w:pPr>
            <w:r w:rsidRPr="00490C63">
              <w:rPr>
                <w:color w:val="000000"/>
              </w:rPr>
              <w:t>Мероприятие,</w:t>
            </w:r>
            <w:r>
              <w:rPr>
                <w:color w:val="000000"/>
              </w:rPr>
              <w:t xml:space="preserve"> посвященное</w:t>
            </w:r>
            <w:r w:rsidRPr="00490C63">
              <w:rPr>
                <w:color w:val="000000"/>
              </w:rPr>
              <w:t xml:space="preserve"> Дню России «Мы вместе»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490C63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0C63">
              <w:rPr>
                <w:rFonts w:ascii="Times New Roman" w:eastAsia="Times New Roman" w:hAnsi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1134" w:type="dxa"/>
            <w:shd w:val="clear" w:color="auto" w:fill="auto"/>
          </w:tcPr>
          <w:p w:rsidR="007A6BF6" w:rsidRPr="00490C63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0C63">
              <w:rPr>
                <w:rFonts w:ascii="Times New Roman" w:eastAsia="Times New Roman" w:hAnsi="Times New Roman"/>
                <w:b/>
                <w:sz w:val="28"/>
                <w:szCs w:val="28"/>
              </w:rPr>
              <w:t>11.06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Мини-тренинг общения «Остров Добра»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Развивающая игра «Смекалка»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Сказко-терапевтический тренинг «Деревья-характеры из волшебного леса»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Психологическая игра «Сотвори свой мир»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50FE5">
              <w:rPr>
                <w:b w:val="0"/>
                <w:color w:val="000000"/>
              </w:rPr>
              <w:t>Игра –путешествие «</w:t>
            </w:r>
            <w:r>
              <w:rPr>
                <w:b w:val="0"/>
                <w:color w:val="000000"/>
              </w:rPr>
              <w:t xml:space="preserve">Я </w:t>
            </w:r>
            <w:r w:rsidRPr="00650FE5">
              <w:rPr>
                <w:b w:val="0"/>
                <w:color w:val="000000"/>
              </w:rPr>
              <w:t>и другие»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color w:val="000000"/>
              </w:rPr>
            </w:pPr>
            <w:r w:rsidRPr="00650FE5">
              <w:rPr>
                <w:color w:val="000000"/>
              </w:rPr>
              <w:t xml:space="preserve">Коммуникативная игра </w:t>
            </w:r>
            <w:r w:rsidRPr="00650FE5">
              <w:rPr>
                <w:color w:val="000000"/>
              </w:rPr>
              <w:lastRenderedPageBreak/>
              <w:t>«Дружба»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490C63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0C63">
              <w:rPr>
                <w:rFonts w:ascii="Times New Roman" w:eastAsia="Times New Roman" w:hAnsi="Times New Roman"/>
                <w:b/>
                <w:sz w:val="28"/>
                <w:szCs w:val="28"/>
              </w:rPr>
              <w:t>29.06</w:t>
            </w:r>
          </w:p>
        </w:tc>
        <w:tc>
          <w:tcPr>
            <w:tcW w:w="1134" w:type="dxa"/>
            <w:shd w:val="clear" w:color="auto" w:fill="auto"/>
          </w:tcPr>
          <w:p w:rsidR="007A6BF6" w:rsidRPr="00490C63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0C63">
              <w:rPr>
                <w:rFonts w:ascii="Times New Roman" w:eastAsia="Times New Roman" w:hAnsi="Times New Roman"/>
                <w:b/>
                <w:sz w:val="28"/>
                <w:szCs w:val="28"/>
              </w:rPr>
              <w:t>30.06</w:t>
            </w:r>
          </w:p>
        </w:tc>
      </w:tr>
      <w:tr w:rsidR="007A6BF6" w:rsidRPr="00650FE5" w:rsidTr="000C5B4B">
        <w:tc>
          <w:tcPr>
            <w:tcW w:w="1418" w:type="dxa"/>
            <w:vMerge w:val="restart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Доми-соль</w:t>
            </w:r>
            <w:r w:rsidRPr="00650FE5">
              <w:rPr>
                <w:rFonts w:ascii="Times New Roman" w:eastAsia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Презентация музыкальной-школы студии ЦДТ. Выступления ансамблей, трио, солистов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Разучивание песни «Здравствуй, лето!»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Русская народная песня. Разучивание песни «Светит месяц»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Игра на ложках, трещотках, бубнах</w:t>
            </w:r>
          </w:p>
        </w:tc>
        <w:tc>
          <w:tcPr>
            <w:tcW w:w="846" w:type="dxa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11.06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Разучивание песни «Весёлый танец лета»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 w:rsidRPr="00D03E7C">
              <w:rPr>
                <w:color w:val="000000"/>
              </w:rPr>
              <w:t>Музыкальная игра «Угадай мелодию»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17.06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18.06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Разучивание песни «Пароходик»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6BF6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Музыкальная викторина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001544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001544">
              <w:rPr>
                <w:b w:val="0"/>
                <w:color w:val="000000"/>
              </w:rPr>
              <w:t>Подготовка к мини-концерту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BE6F8A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color w:val="000000"/>
              </w:rPr>
            </w:pPr>
            <w:r w:rsidRPr="00BE6F8A">
              <w:rPr>
                <w:color w:val="000000"/>
              </w:rPr>
              <w:t>Мини-концерт «Вот оно какое - наше лето»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29.06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30.06</w:t>
            </w:r>
          </w:p>
        </w:tc>
      </w:tr>
      <w:tr w:rsidR="007A6BF6" w:rsidRPr="00650FE5" w:rsidTr="000C5B4B">
        <w:tc>
          <w:tcPr>
            <w:tcW w:w="1418" w:type="dxa"/>
            <w:vMerge w:val="restart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Чудо-шашки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BF6" w:rsidRPr="009C4C23" w:rsidRDefault="007A6BF6" w:rsidP="007A6BF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9C4C23">
              <w:rPr>
                <w:rStyle w:val="Bodytext213pt"/>
                <w:rFonts w:eastAsia="Verdana"/>
                <w:sz w:val="28"/>
                <w:szCs w:val="28"/>
              </w:rPr>
              <w:t>Правила игры</w:t>
            </w:r>
            <w:r>
              <w:rPr>
                <w:rStyle w:val="Bodytext213pt"/>
                <w:rFonts w:eastAsia="Verdana"/>
                <w:sz w:val="28"/>
                <w:szCs w:val="28"/>
              </w:rPr>
              <w:t xml:space="preserve"> в шашки</w:t>
            </w:r>
            <w:r w:rsidRPr="009C4C23">
              <w:rPr>
                <w:rStyle w:val="Bodytext213pt"/>
                <w:rFonts w:eastAsia="Verdana"/>
                <w:sz w:val="28"/>
                <w:szCs w:val="28"/>
              </w:rPr>
              <w:t>. Учебные игры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BF6" w:rsidRDefault="007A6BF6" w:rsidP="007A6BF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Ходы простые и ударные. Учебные игры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04.06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BF6" w:rsidRDefault="007A6BF6" w:rsidP="007A6BF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Fonts w:eastAsia="Verdana"/>
              </w:rPr>
              <w:t>Шашечная композиция. Учебные игры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BF6" w:rsidRDefault="007A6BF6" w:rsidP="007A6BF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Fonts w:eastAsia="Verdana"/>
              </w:rPr>
              <w:t>Шашечная композиция. Учебные игры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10.06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BF6" w:rsidRDefault="007A6BF6" w:rsidP="007A6BF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Fonts w:eastAsia="Verdana"/>
              </w:rPr>
              <w:t>Шашечный дебют. Учебные игры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9C4C23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9C4C23">
              <w:rPr>
                <w:b w:val="0"/>
                <w:color w:val="000000"/>
              </w:rPr>
              <w:t>Сеанс одновременной игры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17.06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9C4C23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9C4C23">
              <w:rPr>
                <w:b w:val="0"/>
              </w:rPr>
              <w:t>Игра в дебюте. Размен и темп. Учебные игры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9C4C23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9C4C23">
              <w:rPr>
                <w:b w:val="0"/>
              </w:rPr>
              <w:t>Рожон, кол и тычок, любки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50FE5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color w:val="000000"/>
              </w:rPr>
            </w:pPr>
            <w:r>
              <w:rPr>
                <w:color w:val="000000"/>
              </w:rPr>
              <w:t>Шашечный турнир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28.06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25.06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6BF6" w:rsidRPr="006C78CE" w:rsidRDefault="007A6BF6" w:rsidP="007A6BF6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color w:val="000000"/>
              </w:rPr>
            </w:pPr>
            <w:r w:rsidRPr="006C78CE">
              <w:rPr>
                <w:b w:val="0"/>
                <w:color w:val="000000"/>
              </w:rPr>
              <w:t>Презентация «Клуба-64»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29.06</w:t>
            </w:r>
          </w:p>
        </w:tc>
      </w:tr>
      <w:tr w:rsidR="007A6BF6" w:rsidRPr="00650FE5" w:rsidTr="000C5B4B">
        <w:tc>
          <w:tcPr>
            <w:tcW w:w="1418" w:type="dxa"/>
            <w:vMerge w:val="restart"/>
            <w:shd w:val="clear" w:color="auto" w:fill="auto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Лего</w:t>
            </w:r>
          </w:p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марафон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E43CB4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CB4"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E43CB4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E43CB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43CB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Основные детали, способы крепления. </w:t>
            </w:r>
            <w:r w:rsidRPr="00E43CB4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E43CB4" w:rsidRDefault="007A6BF6" w:rsidP="007A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CB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Конструирование в горизонтальной плоскости: панно, мозаика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04.06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Объемные фигуры: пирамиды,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домик для собаки, маяк, башня</w:t>
            </w:r>
          </w:p>
        </w:tc>
        <w:tc>
          <w:tcPr>
            <w:tcW w:w="846" w:type="dxa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конструирование «Моя квартира»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10.06</w:t>
            </w:r>
          </w:p>
        </w:tc>
      </w:tr>
      <w:tr w:rsidR="007A6BF6" w:rsidRPr="00650FE5" w:rsidTr="000C5B4B">
        <w:trPr>
          <w:trHeight w:val="585"/>
        </w:trPr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конструирование «Любимое животное»</w:t>
            </w:r>
          </w:p>
        </w:tc>
        <w:tc>
          <w:tcPr>
            <w:tcW w:w="846" w:type="dxa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проект «</w:t>
            </w:r>
            <w:r w:rsidRPr="00A73E15">
              <w:rPr>
                <w:rFonts w:ascii="Times New Roman" w:hAnsi="Times New Roman"/>
                <w:sz w:val="28"/>
                <w:szCs w:val="28"/>
              </w:rPr>
              <w:t>В сказочном мире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6" w:type="dxa"/>
          </w:tcPr>
          <w:p w:rsid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17.06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BE6F8A" w:rsidRDefault="007A6BF6" w:rsidP="007A6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Легомарафон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21.06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</w:t>
            </w:r>
            <w:r w:rsidRPr="00A73E1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«Зоопарк»</w:t>
            </w:r>
            <w:r w:rsidRPr="00A73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650FE5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Движущиеся модели. Карусели, тачки, простые машины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25.06</w:t>
            </w:r>
          </w:p>
        </w:tc>
      </w:tr>
      <w:tr w:rsidR="007A6BF6" w:rsidRPr="00650FE5" w:rsidTr="000C5B4B">
        <w:tc>
          <w:tcPr>
            <w:tcW w:w="1418" w:type="dxa"/>
            <w:vMerge/>
            <w:shd w:val="clear" w:color="auto" w:fill="auto"/>
          </w:tcPr>
          <w:p w:rsidR="007A6BF6" w:rsidRPr="00650FE5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A6BF6" w:rsidRPr="00650FE5" w:rsidRDefault="007A6BF6" w:rsidP="007A6BF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6BF6" w:rsidRPr="009C4C23" w:rsidRDefault="007A6BF6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Коллективный проект «Транспорт». </w:t>
            </w:r>
            <w:r w:rsidRPr="00BE6F8A">
              <w:rPr>
                <w:rFonts w:ascii="Times New Roman" w:hAnsi="Times New Roman"/>
                <w:b/>
                <w:sz w:val="28"/>
                <w:szCs w:val="28"/>
              </w:rPr>
              <w:t>Итоговая выставка легомоделей.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клуба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ROBOmax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6" w:type="dxa"/>
          </w:tcPr>
          <w:p w:rsidR="007A6BF6" w:rsidRPr="007A6BF6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1134" w:type="dxa"/>
            <w:shd w:val="clear" w:color="auto" w:fill="auto"/>
          </w:tcPr>
          <w:p w:rsidR="007A6BF6" w:rsidRPr="00BE6F8A" w:rsidRDefault="007A6BF6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29.06</w:t>
            </w:r>
          </w:p>
        </w:tc>
      </w:tr>
      <w:tr w:rsidR="000C5B4B" w:rsidRPr="00650FE5" w:rsidTr="000C5B4B">
        <w:tc>
          <w:tcPr>
            <w:tcW w:w="1418" w:type="dxa"/>
            <w:vMerge w:val="restart"/>
            <w:shd w:val="clear" w:color="auto" w:fill="auto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Спорт ландия</w:t>
            </w:r>
          </w:p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технике безопасности во время прогулок, в жаркую погоду. Подвижные игры на свежем воздухе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Pr="00976E2D" w:rsidRDefault="000C5B4B" w:rsidP="007A6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E2D">
              <w:rPr>
                <w:rFonts w:ascii="Times New Roman" w:hAnsi="Times New Roman"/>
                <w:b/>
                <w:sz w:val="28"/>
                <w:szCs w:val="28"/>
              </w:rPr>
              <w:t>Весёлые старты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03.06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режиме дня. Эстафета со скакалками</w:t>
            </w:r>
          </w:p>
        </w:tc>
        <w:tc>
          <w:tcPr>
            <w:tcW w:w="846" w:type="dxa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здоровом питании. Подвижные игры на свежем воздухе</w:t>
            </w:r>
          </w:p>
        </w:tc>
        <w:tc>
          <w:tcPr>
            <w:tcW w:w="846" w:type="dxa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правильной осанке. Эстафета с мячами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вреде курения. Мини-футбол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вреде алкоголя, наркотиков. Подвижные игры на свежем воздухе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полезных привычках. Эстафета с теннисными ракетками</w:t>
            </w:r>
          </w:p>
        </w:tc>
        <w:tc>
          <w:tcPr>
            <w:tcW w:w="846" w:type="dxa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о видах спорта. Мини-футбол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закаливании. Подвижные игры на свежем воздухе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подвижные игры и забавы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подвижные игры и забавы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гигиене школьника. Подвижные игры с воздушными шарами</w:t>
            </w:r>
          </w:p>
        </w:tc>
        <w:tc>
          <w:tcPr>
            <w:tcW w:w="846" w:type="dxa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российского спорта. Комбинированная эстафета</w:t>
            </w:r>
          </w:p>
        </w:tc>
        <w:tc>
          <w:tcPr>
            <w:tcW w:w="846" w:type="dxa"/>
          </w:tcPr>
          <w:p w:rsidR="000C5B4B" w:rsidRPr="00650FE5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 w:rsidRPr="00BE6F8A">
              <w:rPr>
                <w:rFonts w:ascii="Times New Roman" w:eastAsia="Times New Roman" w:hAnsi="Times New Roman"/>
                <w:sz w:val="28"/>
                <w:szCs w:val="28"/>
              </w:rPr>
              <w:t>22.06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6AF">
              <w:rPr>
                <w:rFonts w:ascii="Times New Roman" w:hAnsi="Times New Roman"/>
                <w:b/>
                <w:sz w:val="28"/>
                <w:szCs w:val="28"/>
              </w:rPr>
              <w:t>Викторина «Азбука здоровья»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 w:rsidRPr="00BE6F8A">
              <w:rPr>
                <w:rFonts w:ascii="Times New Roman" w:eastAsia="Times New Roman" w:hAnsi="Times New Roman"/>
                <w:b/>
                <w:sz w:val="28"/>
                <w:szCs w:val="28"/>
              </w:rPr>
              <w:t>23.06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разных народов</w:t>
            </w:r>
          </w:p>
        </w:tc>
        <w:tc>
          <w:tcPr>
            <w:tcW w:w="846" w:type="dxa"/>
          </w:tcPr>
          <w:p w:rsidR="000C5B4B" w:rsidRPr="00BE6F8A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«Полезные и вредные продукты». Подвижные игры на свежем воздухе</w:t>
            </w:r>
          </w:p>
        </w:tc>
        <w:tc>
          <w:tcPr>
            <w:tcW w:w="846" w:type="dxa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690D20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«Сколько времени можно проводить за компьютерными играми».</w:t>
            </w:r>
            <w:r w:rsidRPr="00E650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C5B4B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пользе занятий спортом. Круговая эстафета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29.06</w:t>
            </w:r>
          </w:p>
        </w:tc>
      </w:tr>
      <w:tr w:rsidR="000C5B4B" w:rsidRPr="00650FE5" w:rsidTr="000C5B4B">
        <w:tc>
          <w:tcPr>
            <w:tcW w:w="1418" w:type="dxa"/>
            <w:vMerge/>
            <w:shd w:val="clear" w:color="auto" w:fill="auto"/>
          </w:tcPr>
          <w:p w:rsidR="000C5B4B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C5B4B" w:rsidRPr="00650FE5" w:rsidRDefault="000C5B4B" w:rsidP="007A6BF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C5B4B" w:rsidRDefault="000C5B4B" w:rsidP="007A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спортивных клубов ЦДТ. Подвижные игры на свежем воздухе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Pr="00650FE5" w:rsidRDefault="000C5B4B" w:rsidP="000C5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30.06</w:t>
            </w:r>
          </w:p>
        </w:tc>
      </w:tr>
      <w:tr w:rsidR="000C5B4B" w:rsidRPr="00650FE5" w:rsidTr="000C5B4B">
        <w:tc>
          <w:tcPr>
            <w:tcW w:w="6237" w:type="dxa"/>
            <w:gridSpan w:val="3"/>
            <w:shd w:val="clear" w:color="auto" w:fill="auto"/>
          </w:tcPr>
          <w:p w:rsidR="000C5B4B" w:rsidRDefault="000C5B4B" w:rsidP="000C5B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846" w:type="dxa"/>
          </w:tcPr>
          <w:p w:rsidR="000C5B4B" w:rsidRPr="007A6BF6" w:rsidRDefault="000C5B4B" w:rsidP="007A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0C5B4B" w:rsidRDefault="000C5B4B" w:rsidP="000C5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55FB" w:rsidRDefault="006A55FB" w:rsidP="006A55FB">
      <w:pPr>
        <w:rPr>
          <w:rFonts w:ascii="Times New Roman" w:hAnsi="Times New Roman"/>
          <w:sz w:val="28"/>
          <w:szCs w:val="28"/>
        </w:rPr>
      </w:pPr>
    </w:p>
    <w:p w:rsidR="00E549ED" w:rsidRPr="00E43CB4" w:rsidRDefault="00E549ED" w:rsidP="00766E8F">
      <w:pPr>
        <w:pStyle w:val="a4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2A255D" w:rsidRDefault="002A255D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Default="000C5B4B" w:rsidP="00D72AE4">
      <w:pPr>
        <w:rPr>
          <w:rFonts w:ascii="Times New Roman" w:hAnsi="Times New Roman"/>
          <w:sz w:val="28"/>
          <w:szCs w:val="28"/>
        </w:rPr>
      </w:pPr>
    </w:p>
    <w:p w:rsidR="000C5B4B" w:rsidRPr="00F816D7" w:rsidRDefault="000C5B4B" w:rsidP="00D72AE4">
      <w:pPr>
        <w:rPr>
          <w:rFonts w:ascii="Times New Roman" w:hAnsi="Times New Roman"/>
          <w:sz w:val="28"/>
          <w:szCs w:val="28"/>
        </w:rPr>
      </w:pPr>
    </w:p>
    <w:p w:rsidR="00EA0881" w:rsidRDefault="001A0681" w:rsidP="007E650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EA0881" w:rsidRPr="00B12137">
        <w:rPr>
          <w:rFonts w:ascii="Times New Roman" w:hAnsi="Times New Roman"/>
          <w:b/>
          <w:sz w:val="28"/>
          <w:szCs w:val="28"/>
        </w:rPr>
        <w:t xml:space="preserve"> литературы </w:t>
      </w:r>
    </w:p>
    <w:p w:rsidR="000C5B4B" w:rsidRPr="000C5B4B" w:rsidRDefault="000C5B4B" w:rsidP="000C5B4B">
      <w:pPr>
        <w:tabs>
          <w:tab w:val="left" w:pos="720"/>
        </w:tabs>
        <w:spacing w:after="0" w:line="216" w:lineRule="auto"/>
        <w:ind w:firstLine="6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5B4B">
        <w:rPr>
          <w:rFonts w:ascii="Times New Roman" w:eastAsia="Times New Roman" w:hAnsi="Times New Roman"/>
          <w:b/>
          <w:sz w:val="28"/>
          <w:szCs w:val="28"/>
        </w:rPr>
        <w:t>Нормативно-правовые документы</w:t>
      </w:r>
    </w:p>
    <w:p w:rsidR="000C5B4B" w:rsidRPr="000C5B4B" w:rsidRDefault="000C5B4B" w:rsidP="000C5B4B">
      <w:pPr>
        <w:numPr>
          <w:ilvl w:val="0"/>
          <w:numId w:val="28"/>
        </w:numPr>
        <w:tabs>
          <w:tab w:val="left" w:pos="1050"/>
        </w:tabs>
        <w:spacing w:after="0" w:line="216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края от 7 июля 2009 г. N 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3618 «Об обеспечении прав детей на отдых, оздоровление и занятость в Красноярском крае» (с изменениями на 24 декабря 2020 года): 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[Электрон.ресурс]. // Электронный фонд правовых и нормативных документов. АЩ «Кодекс», 2021.- </w:t>
      </w:r>
      <w:r w:rsidRPr="000C5B4B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0C5B4B">
          <w:rPr>
            <w:rStyle w:val="a3"/>
            <w:rFonts w:ascii="Times New Roman" w:hAnsi="Times New Roman"/>
            <w:sz w:val="28"/>
            <w:szCs w:val="28"/>
          </w:rPr>
          <w:t>https://docs.cntd.ru/document/985016020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15.04</w:t>
      </w:r>
      <w:r w:rsidRPr="000C5B4B">
        <w:rPr>
          <w:rFonts w:ascii="Times New Roman" w:hAnsi="Times New Roman"/>
          <w:sz w:val="28"/>
          <w:szCs w:val="28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994"/>
        </w:tabs>
        <w:suppressAutoHyphens/>
        <w:spacing w:after="0" w:line="228" w:lineRule="auto"/>
        <w:ind w:left="0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программы), разработанных Минобрнауки России совместно с ГАОУ ВО «Московский государственный педагогический университет», ФГАУ 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bdr w:val="none" w:sz="0" w:space="0" w:color="auto" w:frame="1"/>
          <w:lang w:eastAsia="ru-RU"/>
        </w:rPr>
        <w:t xml:space="preserve">«Федеральный институт развития образования», АНО ДПО «Открытое образование» : 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[Электрон.ресурс]. // </w:t>
      </w:r>
      <w:hyperlink r:id="rId12" w:history="1">
        <w:r w:rsidRPr="000C5B4B">
          <w:rPr>
            <w:rFonts w:ascii="Times New Roman" w:eastAsia="Times New Roman" w:hAnsi="Times New Roman"/>
            <w:color w:val="0000FF"/>
            <w:spacing w:val="-16"/>
            <w:sz w:val="28"/>
            <w:szCs w:val="28"/>
            <w:u w:val="single"/>
            <w:lang w:eastAsia="ru-RU"/>
          </w:rPr>
          <w:t>http://www.consultant.ru/document/cons_doc_LAW_253132/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980"/>
        </w:tabs>
        <w:suppressAutoHyphens/>
        <w:spacing w:after="0" w:line="228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Положение о дополнительной общеразвивающей программе МБУ ДО  «Кежемский районный центр детского творчества»: 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[Электрон.ресурс]. // Официальный сайт МБУ ДО «Кежемский районный центр детского творчества.-2021.- </w:t>
      </w:r>
      <w:r w:rsidRPr="000C5B4B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C5B4B">
        <w:rPr>
          <w:rFonts w:eastAsia="Times New Roman"/>
          <w:sz w:val="28"/>
          <w:szCs w:val="28"/>
          <w:lang w:eastAsia="ru-RU"/>
        </w:rPr>
        <w:t xml:space="preserve"> </w:t>
      </w:r>
      <w:hyperlink r:id="rId13" w:history="1"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https://www.cdt-kodinsk.net/lokalnye-akty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980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61573):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[Электрон.ресурс]. // КонсультантПлюс.-2014.-</w:t>
      </w:r>
      <w:r w:rsidRPr="000C5B4B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4" w:history="1"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http://www.consultant.ru/document/cons_doc_LAW_371594/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980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>Приказ Минпросвещения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52831):</w:t>
      </w:r>
      <w:r w:rsidRPr="000C5B4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[Электрон.ресурс]. // КонсультантПлюс.-2021.-</w:t>
      </w:r>
      <w:r w:rsidRPr="000C5B4B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: </w:t>
      </w:r>
      <w:hyperlink r:id="rId15" w:history="1">
        <w:r w:rsidRPr="000C5B4B">
          <w:rPr>
            <w:rFonts w:ascii="Times New Roman" w:eastAsia="Times New Roman" w:hAnsi="Times New Roman"/>
            <w:color w:val="0000FF"/>
            <w:spacing w:val="-18"/>
            <w:sz w:val="28"/>
            <w:szCs w:val="28"/>
            <w:u w:val="single"/>
            <w:lang w:eastAsia="ru-RU"/>
          </w:rPr>
          <w:t>http://www.consultant.ru/document/cons_doc_LAW_312366/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980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ru-RU" w:bidi="hi-IN"/>
        </w:rPr>
        <w:t xml:space="preserve">Приказ Минпросвещения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</w:t>
      </w:r>
      <w:r w:rsidRPr="000C5B4B">
        <w:rPr>
          <w:rFonts w:ascii="Times New Roman" w:eastAsia="SimSun" w:hAnsi="Times New Roman" w:cs="Mangal"/>
          <w:color w:val="000000"/>
          <w:spacing w:val="-16"/>
          <w:kern w:val="1"/>
          <w:sz w:val="28"/>
          <w:szCs w:val="28"/>
          <w:lang w:eastAsia="ru-RU" w:bidi="hi-IN"/>
        </w:rPr>
        <w:t xml:space="preserve">программам, утверждённый приказом Минпросвещения Российской Федерации от 09.11.2018 </w:t>
      </w:r>
      <w:r w:rsidRPr="000C5B4B">
        <w:rPr>
          <w:rFonts w:ascii="Times New Roman" w:eastAsia="SimSun" w:hAnsi="Times New Roman" w:cs="Mangal"/>
          <w:color w:val="000000"/>
          <w:spacing w:val="-16"/>
          <w:kern w:val="1"/>
          <w:sz w:val="28"/>
          <w:szCs w:val="28"/>
          <w:lang w:val="en-US" w:eastAsia="ru-RU" w:bidi="hi-IN"/>
        </w:rPr>
        <w:t>N</w:t>
      </w:r>
      <w:r w:rsidRPr="000C5B4B">
        <w:rPr>
          <w:rFonts w:ascii="Times New Roman" w:eastAsia="SimSun" w:hAnsi="Times New Roman" w:cs="Mangal"/>
          <w:color w:val="000000"/>
          <w:spacing w:val="-16"/>
          <w:kern w:val="1"/>
          <w:sz w:val="28"/>
          <w:szCs w:val="28"/>
          <w:lang w:eastAsia="ru-RU" w:bidi="hi-IN"/>
        </w:rPr>
        <w:t xml:space="preserve"> 196»</w:t>
      </w:r>
      <w:r w:rsidRPr="000C5B4B">
        <w:rPr>
          <w:rFonts w:ascii="Times New Roman" w:eastAsia="Times New Roman" w:hAnsi="Times New Roman"/>
          <w:bCs/>
          <w:color w:val="000000"/>
          <w:spacing w:val="-16"/>
          <w:sz w:val="28"/>
          <w:szCs w:val="28"/>
          <w:shd w:val="clear" w:color="auto" w:fill="FFFFFF"/>
          <w:lang w:eastAsia="ru-RU"/>
        </w:rPr>
        <w:t xml:space="preserve"> :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 [Электрон.ресурс]. //  Официальный интернет портал правовой информации 2014.-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: </w:t>
      </w:r>
      <w:hyperlink r:id="rId16" w:history="1">
        <w:r w:rsidRPr="000C5B4B">
          <w:rPr>
            <w:rFonts w:ascii="Times New Roman" w:eastAsia="Times New Roman" w:hAnsi="Times New Roman"/>
            <w:color w:val="3333FF"/>
            <w:spacing w:val="-16"/>
            <w:sz w:val="28"/>
            <w:szCs w:val="28"/>
            <w:u w:val="single"/>
            <w:lang w:eastAsia="ru-RU"/>
          </w:rPr>
          <w:t>http://publication.pravo.gov.ru/Document/View/0001202010270038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896"/>
          <w:tab w:val="left" w:pos="993"/>
          <w:tab w:val="left" w:pos="1134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Распоряжение Правительства РФ от 04.09.2014 N 1726-р «Об утверждении Концепции развития дополнительного образования детей»: 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[Электрон.ресурс]. // КонсультантПлюс.-2014.-</w:t>
      </w:r>
      <w:r w:rsidRPr="000C5B4B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7" w:history="1"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http://www.consultant.ru/document/cons_doc_LAW_168200/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.2021).</w:t>
      </w:r>
    </w:p>
    <w:p w:rsidR="000C5B4B" w:rsidRPr="000C5B4B" w:rsidRDefault="000C5B4B" w:rsidP="000C5B4B">
      <w:pPr>
        <w:widowControl w:val="0"/>
        <w:numPr>
          <w:ilvl w:val="0"/>
          <w:numId w:val="28"/>
        </w:numPr>
        <w:tabs>
          <w:tab w:val="left" w:pos="896"/>
          <w:tab w:val="left" w:pos="980"/>
          <w:tab w:val="left" w:pos="1134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Устав МБУ ДО «Кежемский районный центр детского творчества:</w:t>
      </w: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[Электрон.ресурс]. // Официальный сайт МБУ ДО «Кежемский районный центр детского творчества.-2021.- </w:t>
      </w: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18" w:history="1"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cdt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kodinsk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net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svedeniya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ob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obrazovatelnoj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0C5B4B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organiz</w:t>
        </w:r>
      </w:hyperlink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(Дата обращ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ения 15.04</w:t>
      </w:r>
      <w:r w:rsidRPr="000C5B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.2021).</w:t>
      </w:r>
    </w:p>
    <w:p w:rsidR="000C5B4B" w:rsidRPr="00D45B27" w:rsidRDefault="000C5B4B" w:rsidP="000C5B4B">
      <w:pPr>
        <w:widowControl w:val="0"/>
        <w:numPr>
          <w:ilvl w:val="0"/>
          <w:numId w:val="28"/>
        </w:numPr>
        <w:tabs>
          <w:tab w:val="left" w:pos="896"/>
          <w:tab w:val="left" w:pos="980"/>
          <w:tab w:val="left" w:pos="1134"/>
        </w:tabs>
        <w:suppressAutoHyphens/>
        <w:spacing w:after="0" w:line="228" w:lineRule="auto"/>
        <w:ind w:left="0" w:right="-221" w:firstLine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4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Федеральный закон «Об образовании в Российской Федерации» от 29.12.2012 N 273-ФЗ:</w:t>
      </w:r>
      <w:hyperlink r:id="rId19" w:history="1"/>
      <w:r w:rsidRPr="000C5B4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[Электрон.ресурс. // КонсультантПлюс.-2019.-</w:t>
      </w:r>
      <w:r w:rsidRPr="000C5B4B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C5B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C5B4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20" w:history="1">
        <w:r w:rsidRPr="000C5B4B">
          <w:rPr>
            <w:rFonts w:ascii="Times New Roman" w:eastAsia="Times New Roman" w:hAnsi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http://www.consultant.ru/document/cons_doc_LAW_140174/</w:t>
        </w:r>
      </w:hyperlink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(Дата обращения 15.04</w:t>
      </w:r>
      <w:r w:rsidRPr="000C5B4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.2021).</w:t>
      </w:r>
    </w:p>
    <w:p w:rsidR="00D45B27" w:rsidRDefault="00D45B27" w:rsidP="00D45B27">
      <w:pPr>
        <w:widowControl w:val="0"/>
        <w:tabs>
          <w:tab w:val="left" w:pos="896"/>
          <w:tab w:val="left" w:pos="980"/>
          <w:tab w:val="left" w:pos="1134"/>
        </w:tabs>
        <w:suppressAutoHyphens/>
        <w:spacing w:after="0" w:line="228" w:lineRule="auto"/>
        <w:ind w:right="-221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45B27" w:rsidRPr="000C5B4B" w:rsidRDefault="00D45B27" w:rsidP="00D45B27">
      <w:pPr>
        <w:widowControl w:val="0"/>
        <w:tabs>
          <w:tab w:val="left" w:pos="896"/>
          <w:tab w:val="left" w:pos="980"/>
          <w:tab w:val="left" w:pos="1134"/>
        </w:tabs>
        <w:suppressAutoHyphens/>
        <w:spacing w:after="0" w:line="228" w:lineRule="auto"/>
        <w:ind w:right="-22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B27" w:rsidRPr="00D45B27" w:rsidRDefault="00D45B27" w:rsidP="00D45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B27" w:rsidRPr="00D45B27" w:rsidRDefault="00D45B27" w:rsidP="00D45B27">
      <w:pPr>
        <w:spacing w:after="0" w:line="240" w:lineRule="auto"/>
        <w:ind w:firstLine="350"/>
        <w:jc w:val="both"/>
        <w:rPr>
          <w:rFonts w:ascii="Times New Roman" w:hAnsi="Times New Roman"/>
          <w:b/>
          <w:sz w:val="28"/>
          <w:szCs w:val="28"/>
        </w:rPr>
      </w:pPr>
      <w:r w:rsidRPr="00D45B2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45B27" w:rsidRPr="00D45B27" w:rsidRDefault="00D45B27" w:rsidP="00D45B27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 xml:space="preserve">Иващенко О.В. Сборник игр и мероприятий для летнего пришкольного лагеря 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: [Электронный ресурс] // </w:t>
      </w:r>
      <w:r w:rsidRPr="00D45B27">
        <w:rPr>
          <w:rFonts w:ascii="Times New Roman" w:hAnsi="Times New Roman"/>
          <w:sz w:val="28"/>
          <w:szCs w:val="28"/>
        </w:rPr>
        <w:t>Ведущий образовательный портал России ИНФОУРОК, 2017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 - 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val="en-US" w:eastAsia="ru-RU"/>
        </w:rPr>
        <w:t>URL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:</w:t>
      </w:r>
      <w:r w:rsidRPr="00D45B27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</w:rPr>
          <w:t>https://infourok.ru/sbornik-igr-i-meropriyatiy-dlya-letnego-prishkolnogo-lagerya-2709203.html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10.04.2021).</w:t>
      </w:r>
    </w:p>
    <w:p w:rsidR="00D45B27" w:rsidRPr="00D45B27" w:rsidRDefault="00D45B27" w:rsidP="00D45B27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Игры в летнем лагере дневного пребывания для детей начальных классов: [Электронный ресурс] // Учебно-методический кабинет, 2011-2021. -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val="en-US" w:eastAsia="ru-RU"/>
        </w:rPr>
        <w:t>URL</w:t>
      </w:r>
      <w:r w:rsidRPr="00D45B27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:</w:t>
      </w:r>
      <w:r w:rsidRPr="00D45B27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</w:rPr>
          <w:t>https://ped-kopilka.ru/letnii-lager/igry-v-letnem-lagere-dnevnogo-prebyvanija-dlja-detei-nachalnyh-klasov.html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10.04.2021).</w:t>
      </w:r>
    </w:p>
    <w:p w:rsidR="00D45B27" w:rsidRPr="00D45B27" w:rsidRDefault="00D45B27" w:rsidP="00D45B27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Как вести за собой. Большая книга вожатого. Учебное пособие. Автор составитель: Маленкова Л.И., авторский коллектив. –М.: Педагогическое сообщество России, 2004. – 608 с.</w:t>
      </w:r>
    </w:p>
    <w:p w:rsidR="00D45B27" w:rsidRPr="00D45B27" w:rsidRDefault="00D45B27" w:rsidP="00D45B27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«Детство», 2009. -160 с.</w:t>
      </w:r>
    </w:p>
    <w:p w:rsidR="00D45B27" w:rsidRPr="00D45B27" w:rsidRDefault="00D45B27" w:rsidP="00D45B27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Фришман И.И., Спирина Л.В. Программно-методическое обеспечение воспитательной работы в ДОЛ. – М.: ГОУ ЦРСДОД, выпуск 10, 2004 – 68 с.</w:t>
      </w:r>
    </w:p>
    <w:p w:rsidR="00D45B27" w:rsidRPr="00D45B27" w:rsidRDefault="00D45B27" w:rsidP="00D45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B27" w:rsidRPr="00D45B27" w:rsidRDefault="00D45B27" w:rsidP="00D45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B27">
        <w:rPr>
          <w:rFonts w:ascii="Times New Roman" w:hAnsi="Times New Roman"/>
          <w:b/>
          <w:sz w:val="28"/>
          <w:szCs w:val="28"/>
        </w:rPr>
        <w:t xml:space="preserve">     Дополнительная литература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Артамонова Л.Е. Летний лагерь: Организация, работа вожатого, сценарии мероприятий:1-11 классы. –М., 2007 – 240 с.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Афанасьев С.П., Коморин С.В., Тимонин А.А. Что делать с детьми в загородном лагере. – Кострома: МЦ «Вариант», 2002. - 223 с.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Бетехтина О.Ф. Организация детского досуга.// Досуг в школе.- 2009.- №4.-с.</w:t>
      </w:r>
      <w:bookmarkStart w:id="0" w:name="_GoBack"/>
      <w:bookmarkEnd w:id="0"/>
      <w:r w:rsidRPr="00D45B27">
        <w:rPr>
          <w:rFonts w:ascii="Times New Roman" w:hAnsi="Times New Roman"/>
          <w:sz w:val="28"/>
          <w:szCs w:val="28"/>
        </w:rPr>
        <w:t>23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 xml:space="preserve">Детский развивающий сайт «ЛогикЛайк» : [Электронный ресурс]. logiclike.com, 2021. URL: </w:t>
      </w:r>
      <w:hyperlink r:id="rId23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</w:rPr>
          <w:t>https://logiclike.com/2.0/cabinet/course/logic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22.04.2021).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Елжова Н.В. Лето, ах, лето! Праздники, развлечения, конкурсы при организации досуга в детских оздоровительных центрах [Текст] /Н.В. Елжова. - Ростов-на-Дону: Феникс, 2004. - 224 с.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Тетёрский С.В., Фришман И.И. Детский оздоровительный лагерь: воспитание, обучение, развитие, М.: Аркти, 2007-124 с.</w:t>
      </w:r>
    </w:p>
    <w:p w:rsidR="00D45B27" w:rsidRP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lastRenderedPageBreak/>
        <w:t>Фантазия + Творчество = Каникулы. Методические и практические материалы в помощь организаторам оздоровительного отдыха детей и подростков. - М., 2006 -186 с.</w:t>
      </w:r>
    </w:p>
    <w:p w:rsidR="00D45B27" w:rsidRDefault="00D45B27" w:rsidP="00D45B2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Шмаков С.А. Игры-шутки, игры-минутки. – М., 2009 – 120 с.</w:t>
      </w:r>
    </w:p>
    <w:p w:rsidR="00D45B27" w:rsidRPr="00D45B27" w:rsidRDefault="00D45B27" w:rsidP="00D45B2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5B27" w:rsidRPr="00D45B27" w:rsidRDefault="00D45B27" w:rsidP="00D45B27">
      <w:pPr>
        <w:spacing w:after="0" w:line="240" w:lineRule="auto"/>
        <w:ind w:left="378" w:firstLine="48"/>
        <w:jc w:val="both"/>
        <w:rPr>
          <w:rFonts w:ascii="Times New Roman" w:hAnsi="Times New Roman"/>
          <w:b/>
          <w:sz w:val="28"/>
          <w:szCs w:val="28"/>
        </w:rPr>
      </w:pPr>
      <w:r w:rsidRPr="00D45B27">
        <w:rPr>
          <w:rFonts w:ascii="Times New Roman" w:hAnsi="Times New Roman"/>
          <w:b/>
          <w:sz w:val="28"/>
          <w:szCs w:val="28"/>
        </w:rPr>
        <w:t>Литература для детей и родителей</w:t>
      </w:r>
    </w:p>
    <w:p w:rsidR="00D45B27" w:rsidRPr="00D45B27" w:rsidRDefault="00D45B27" w:rsidP="00D45B2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color w:val="000000"/>
          <w:sz w:val="28"/>
          <w:szCs w:val="28"/>
        </w:rPr>
        <w:t>Детский развивающий сайт «ЛогикЛайк»</w:t>
      </w:r>
      <w:r w:rsidRPr="00D45B27">
        <w:rPr>
          <w:rFonts w:ascii="Times New Roman" w:hAnsi="Times New Roman"/>
          <w:sz w:val="28"/>
          <w:szCs w:val="28"/>
        </w:rPr>
        <w:t xml:space="preserve"> : [Электронный ресурс]. logiclike.com, 2021. </w:t>
      </w:r>
      <w:r w:rsidRPr="00D45B27">
        <w:rPr>
          <w:rFonts w:ascii="Times New Roman" w:hAnsi="Times New Roman"/>
          <w:sz w:val="28"/>
          <w:szCs w:val="28"/>
          <w:lang w:val="en-US"/>
        </w:rPr>
        <w:t>URL</w:t>
      </w:r>
      <w:r w:rsidRPr="00D45B27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https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logiclike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.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com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/2.0/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cabinet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course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logic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22.</w:t>
      </w:r>
      <w:r w:rsidRPr="00D45B27">
        <w:rPr>
          <w:rFonts w:ascii="Times New Roman" w:eastAsia="Times New Roman CYR" w:hAnsi="Times New Roman"/>
          <w:color w:val="000000"/>
          <w:sz w:val="28"/>
          <w:szCs w:val="28"/>
        </w:rPr>
        <w:t>04.2021).</w:t>
      </w:r>
    </w:p>
    <w:p w:rsidR="00D45B27" w:rsidRPr="00D45B27" w:rsidRDefault="00D45B27" w:rsidP="00D45B2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 xml:space="preserve">Международный образовательный портал </w:t>
      </w:r>
      <w:r w:rsidRPr="00D45B27">
        <w:rPr>
          <w:rFonts w:ascii="Times New Roman" w:hAnsi="Times New Roman"/>
          <w:sz w:val="28"/>
          <w:szCs w:val="28"/>
          <w:lang w:val="en-US"/>
        </w:rPr>
        <w:t>MAAM</w:t>
      </w:r>
      <w:r w:rsidRPr="00D45B27">
        <w:rPr>
          <w:rFonts w:ascii="Times New Roman" w:hAnsi="Times New Roman"/>
          <w:sz w:val="28"/>
          <w:szCs w:val="28"/>
        </w:rPr>
        <w:t xml:space="preserve">: [Электронный ресурс]. </w:t>
      </w:r>
      <w:r w:rsidRPr="00D45B27">
        <w:rPr>
          <w:rFonts w:ascii="Times New Roman" w:hAnsi="Times New Roman"/>
          <w:sz w:val="28"/>
          <w:szCs w:val="28"/>
          <w:lang w:val="en-US"/>
        </w:rPr>
        <w:t>MAAM</w:t>
      </w:r>
      <w:r w:rsidRPr="00D45B27">
        <w:rPr>
          <w:rFonts w:ascii="Times New Roman" w:hAnsi="Times New Roman"/>
          <w:sz w:val="28"/>
          <w:szCs w:val="28"/>
        </w:rPr>
        <w:t xml:space="preserve"> 2010-2021. – </w:t>
      </w:r>
      <w:r w:rsidRPr="00D45B27">
        <w:rPr>
          <w:rFonts w:ascii="Times New Roman" w:hAnsi="Times New Roman"/>
          <w:sz w:val="28"/>
          <w:szCs w:val="28"/>
          <w:lang w:val="en-US"/>
        </w:rPr>
        <w:t>URL</w:t>
      </w:r>
      <w:r w:rsidRPr="00D45B27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https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www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.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maam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.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ru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22.</w:t>
      </w:r>
      <w:r w:rsidRPr="00D45B27">
        <w:rPr>
          <w:rFonts w:ascii="Times New Roman" w:eastAsia="Times New Roman CYR" w:hAnsi="Times New Roman"/>
          <w:color w:val="000000"/>
          <w:sz w:val="28"/>
          <w:szCs w:val="28"/>
        </w:rPr>
        <w:t>04.2021).</w:t>
      </w:r>
    </w:p>
    <w:p w:rsidR="00D45B27" w:rsidRPr="00D45B27" w:rsidRDefault="00D45B27" w:rsidP="00D45B2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eastAsia="Times New Roman" w:hAnsi="Times New Roman"/>
          <w:spacing w:val="12"/>
          <w:kern w:val="36"/>
          <w:sz w:val="28"/>
          <w:szCs w:val="28"/>
          <w:lang w:eastAsia="ru-RU"/>
        </w:rPr>
        <w:t>Развивающие занятия, онлайн игры и упражнения для детей</w:t>
      </w:r>
      <w:r w:rsidRPr="00D45B27">
        <w:rPr>
          <w:rFonts w:ascii="Times New Roman" w:hAnsi="Times New Roman"/>
          <w:sz w:val="28"/>
          <w:szCs w:val="28"/>
        </w:rPr>
        <w:t xml:space="preserve">: [Электронный ресурс]. </w:t>
      </w:r>
      <w:r w:rsidRPr="00D45B27">
        <w:rPr>
          <w:rFonts w:ascii="Times New Roman" w:hAnsi="Times New Roman"/>
          <w:sz w:val="28"/>
          <w:szCs w:val="28"/>
          <w:lang w:val="en-US"/>
        </w:rPr>
        <w:t>kids</w:t>
      </w:r>
      <w:r w:rsidRPr="00D45B27">
        <w:rPr>
          <w:rFonts w:ascii="Times New Roman" w:hAnsi="Times New Roman"/>
          <w:sz w:val="28"/>
          <w:szCs w:val="28"/>
        </w:rPr>
        <w:t>-</w:t>
      </w:r>
      <w:r w:rsidRPr="00D45B27">
        <w:rPr>
          <w:rFonts w:ascii="Times New Roman" w:hAnsi="Times New Roman"/>
          <w:sz w:val="28"/>
          <w:szCs w:val="28"/>
          <w:lang w:val="en-US"/>
        </w:rPr>
        <w:t>smart</w:t>
      </w:r>
      <w:r w:rsidRPr="00D45B27">
        <w:rPr>
          <w:rFonts w:ascii="Times New Roman" w:hAnsi="Times New Roman"/>
          <w:sz w:val="28"/>
          <w:szCs w:val="28"/>
        </w:rPr>
        <w:t xml:space="preserve">, 2021. </w:t>
      </w:r>
      <w:r w:rsidRPr="00D45B27">
        <w:rPr>
          <w:rFonts w:ascii="Times New Roman" w:hAnsi="Times New Roman"/>
          <w:sz w:val="28"/>
          <w:szCs w:val="28"/>
          <w:lang w:val="en-US"/>
        </w:rPr>
        <w:t>URL</w:t>
      </w:r>
      <w:r w:rsidRPr="00D45B27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https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kids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-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smart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.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ru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exercises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eastAsia="hi-IN" w:bidi="hi-IN"/>
          </w:rPr>
          <w:t>/</w:t>
        </w:r>
        <w:r w:rsidRPr="00D45B2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hi-IN" w:bidi="hi-IN"/>
          </w:rPr>
          <w:t>groups</w:t>
        </w:r>
      </w:hyperlink>
      <w:r w:rsidRPr="00D45B27">
        <w:rPr>
          <w:rFonts w:ascii="Times New Roman" w:hAnsi="Times New Roman"/>
          <w:sz w:val="28"/>
          <w:szCs w:val="28"/>
        </w:rPr>
        <w:t xml:space="preserve"> (Дата обращения 22.</w:t>
      </w:r>
      <w:r w:rsidRPr="00D45B27">
        <w:rPr>
          <w:rFonts w:ascii="Times New Roman" w:eastAsia="Times New Roman CYR" w:hAnsi="Times New Roman"/>
          <w:color w:val="000000"/>
          <w:sz w:val="28"/>
          <w:szCs w:val="28"/>
        </w:rPr>
        <w:t>04.2021).</w:t>
      </w:r>
    </w:p>
    <w:p w:rsidR="00D45B27" w:rsidRPr="00D45B27" w:rsidRDefault="00D45B27" w:rsidP="00D45B2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5B27">
        <w:rPr>
          <w:rFonts w:ascii="Times New Roman" w:hAnsi="Times New Roman"/>
          <w:sz w:val="28"/>
          <w:szCs w:val="28"/>
        </w:rPr>
        <w:t>Шмаков С.А. Игры-шутки, игры-минутки. – М., 2009 – 120 с.</w:t>
      </w:r>
    </w:p>
    <w:p w:rsidR="000C5B4B" w:rsidRDefault="000C5B4B" w:rsidP="000C5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881" w:rsidRDefault="00EA0881" w:rsidP="000C5B4B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D45B27" w:rsidRDefault="00D45B27" w:rsidP="000C5B4B">
      <w:pPr>
        <w:ind w:firstLine="360"/>
        <w:rPr>
          <w:rFonts w:ascii="Times New Roman" w:hAnsi="Times New Roman"/>
          <w:sz w:val="20"/>
          <w:szCs w:val="20"/>
        </w:rPr>
      </w:pPr>
    </w:p>
    <w:p w:rsidR="00EA0881" w:rsidRDefault="00EA0881" w:rsidP="00887949">
      <w:pPr>
        <w:rPr>
          <w:rFonts w:ascii="Times New Roman" w:hAnsi="Times New Roman"/>
          <w:sz w:val="20"/>
          <w:szCs w:val="20"/>
        </w:rPr>
      </w:pPr>
    </w:p>
    <w:p w:rsidR="00EA0881" w:rsidRDefault="00151E97" w:rsidP="00887949">
      <w:pPr>
        <w:rPr>
          <w:rFonts w:ascii="Times New Roman" w:hAnsi="Times New Roman"/>
          <w:sz w:val="20"/>
          <w:szCs w:val="20"/>
        </w:rPr>
      </w:pPr>
      <w:hyperlink r:id="rId27" w:anchor=":~:text=%D0%97%D0%B0%D0%BA%D0%BE%D0%BD%20%D0%9A%D1%80%D0%B0%D1%81%D0%BD%D0%BE%D1%8F%D1%80%D1%81%D0%BA%D0%BE%D0%B3%D0%BE%20%D0%BA%D1%80%D0%B0%D1%8F%20%D0%BE%D1%82%207,%D0%B8%20%D0%B7%D0%B0%D0%BD%D1%8F%D1%82%D0%BE%D1%81%D1%82%D1%8C.%20%D0%B2%20%D0%9A%D1%80%" w:history="1"/>
      <w:r w:rsidR="00682CF1">
        <w:rPr>
          <w:rFonts w:ascii="Times New Roman" w:hAnsi="Times New Roman"/>
          <w:sz w:val="20"/>
          <w:szCs w:val="20"/>
        </w:rPr>
        <w:t xml:space="preserve"> </w:t>
      </w:r>
    </w:p>
    <w:p w:rsidR="00EA0881" w:rsidRDefault="000C5B4B" w:rsidP="008879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A0881" w:rsidRDefault="00EA0881" w:rsidP="00E549ED">
      <w:pPr>
        <w:rPr>
          <w:rFonts w:ascii="Times New Roman" w:hAnsi="Times New Roman"/>
          <w:sz w:val="28"/>
          <w:szCs w:val="28"/>
        </w:rPr>
      </w:pPr>
    </w:p>
    <w:sectPr w:rsidR="00EA0881" w:rsidSect="007C3504">
      <w:footerReference w:type="even" r:id="rId28"/>
      <w:footerReference w:type="default" r:id="rId29"/>
      <w:pgSz w:w="11906" w:h="16838"/>
      <w:pgMar w:top="1134" w:right="850" w:bottom="1134" w:left="1701" w:header="709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97" w:rsidRDefault="00151E97">
      <w:r>
        <w:separator/>
      </w:r>
    </w:p>
  </w:endnote>
  <w:endnote w:type="continuationSeparator" w:id="0">
    <w:p w:rsidR="00151E97" w:rsidRDefault="0015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96" w:rsidRDefault="00CC6596" w:rsidP="00C953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6596" w:rsidRDefault="00CC65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96" w:rsidRDefault="00CC659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45B27">
      <w:rPr>
        <w:noProof/>
      </w:rPr>
      <w:t>15</w:t>
    </w:r>
    <w:r>
      <w:fldChar w:fldCharType="end"/>
    </w:r>
  </w:p>
  <w:p w:rsidR="00CC6596" w:rsidRDefault="00CC65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97" w:rsidRDefault="00151E97">
      <w:r>
        <w:separator/>
      </w:r>
    </w:p>
  </w:footnote>
  <w:footnote w:type="continuationSeparator" w:id="0">
    <w:p w:rsidR="00151E97" w:rsidRDefault="0015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D04"/>
    <w:multiLevelType w:val="hybridMultilevel"/>
    <w:tmpl w:val="1CD80EAE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5B5"/>
    <w:multiLevelType w:val="hybridMultilevel"/>
    <w:tmpl w:val="7E725974"/>
    <w:lvl w:ilvl="0" w:tplc="478AE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B90"/>
    <w:multiLevelType w:val="hybridMultilevel"/>
    <w:tmpl w:val="5EA8A9AC"/>
    <w:lvl w:ilvl="0" w:tplc="A1E2F6E6">
      <w:start w:val="1"/>
      <w:numFmt w:val="bullet"/>
      <w:lvlText w:val="-"/>
      <w:lvlJc w:val="left"/>
      <w:pPr>
        <w:ind w:left="85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6CF2F97"/>
    <w:multiLevelType w:val="hybridMultilevel"/>
    <w:tmpl w:val="C990471E"/>
    <w:lvl w:ilvl="0" w:tplc="A1E2F6E6">
      <w:start w:val="1"/>
      <w:numFmt w:val="bullet"/>
      <w:lvlText w:val="-"/>
      <w:lvlJc w:val="left"/>
      <w:pPr>
        <w:ind w:left="14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F1E71D2"/>
    <w:multiLevelType w:val="hybridMultilevel"/>
    <w:tmpl w:val="4B8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0FB"/>
    <w:multiLevelType w:val="hybridMultilevel"/>
    <w:tmpl w:val="AB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DB9"/>
    <w:multiLevelType w:val="hybridMultilevel"/>
    <w:tmpl w:val="EBCA4CE6"/>
    <w:lvl w:ilvl="0" w:tplc="6AFC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7" w15:restartNumberingAfterBreak="0">
    <w:nsid w:val="3797537D"/>
    <w:multiLevelType w:val="hybridMultilevel"/>
    <w:tmpl w:val="4B8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2B4A"/>
    <w:multiLevelType w:val="multilevel"/>
    <w:tmpl w:val="C31EE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5473CE"/>
    <w:multiLevelType w:val="hybridMultilevel"/>
    <w:tmpl w:val="AB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6672"/>
    <w:multiLevelType w:val="hybridMultilevel"/>
    <w:tmpl w:val="F6A8553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18587B"/>
    <w:multiLevelType w:val="hybridMultilevel"/>
    <w:tmpl w:val="44E68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2" w15:restartNumberingAfterBreak="0">
    <w:nsid w:val="44651341"/>
    <w:multiLevelType w:val="hybridMultilevel"/>
    <w:tmpl w:val="9982B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3" w15:restartNumberingAfterBreak="0">
    <w:nsid w:val="484E1B7E"/>
    <w:multiLevelType w:val="hybridMultilevel"/>
    <w:tmpl w:val="4B8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7651"/>
    <w:multiLevelType w:val="hybridMultilevel"/>
    <w:tmpl w:val="BDD8AE44"/>
    <w:lvl w:ilvl="0" w:tplc="6AFC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5" w15:restartNumberingAfterBreak="0">
    <w:nsid w:val="590F6F93"/>
    <w:multiLevelType w:val="hybridMultilevel"/>
    <w:tmpl w:val="AB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7EE0"/>
    <w:multiLevelType w:val="hybridMultilevel"/>
    <w:tmpl w:val="3B24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01A6"/>
    <w:multiLevelType w:val="hybridMultilevel"/>
    <w:tmpl w:val="4B8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174CF"/>
    <w:multiLevelType w:val="hybridMultilevel"/>
    <w:tmpl w:val="D20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4682"/>
    <w:multiLevelType w:val="hybridMultilevel"/>
    <w:tmpl w:val="AB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2F80"/>
    <w:multiLevelType w:val="hybridMultilevel"/>
    <w:tmpl w:val="4B8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730"/>
    <w:multiLevelType w:val="multilevel"/>
    <w:tmpl w:val="191CA060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23" w15:restartNumberingAfterBreak="0">
    <w:nsid w:val="71156FDC"/>
    <w:multiLevelType w:val="multilevel"/>
    <w:tmpl w:val="12DA962E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24" w15:restartNumberingAfterBreak="0">
    <w:nsid w:val="750523DD"/>
    <w:multiLevelType w:val="hybridMultilevel"/>
    <w:tmpl w:val="2F148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7384"/>
    <w:multiLevelType w:val="multilevel"/>
    <w:tmpl w:val="308023A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2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34" w:hanging="52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  <w:sz w:val="28"/>
      </w:rPr>
    </w:lvl>
  </w:abstractNum>
  <w:abstractNum w:abstractNumId="26" w15:restartNumberingAfterBreak="0">
    <w:nsid w:val="762D7A9B"/>
    <w:multiLevelType w:val="hybridMultilevel"/>
    <w:tmpl w:val="9AC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CAD"/>
    <w:multiLevelType w:val="hybridMultilevel"/>
    <w:tmpl w:val="91866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159A5"/>
    <w:multiLevelType w:val="hybridMultilevel"/>
    <w:tmpl w:val="076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A1368"/>
    <w:multiLevelType w:val="hybridMultilevel"/>
    <w:tmpl w:val="71DEE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30" w15:restartNumberingAfterBreak="0">
    <w:nsid w:val="7D601F53"/>
    <w:multiLevelType w:val="hybridMultilevel"/>
    <w:tmpl w:val="AB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787"/>
    <w:multiLevelType w:val="hybridMultilevel"/>
    <w:tmpl w:val="635C33F4"/>
    <w:lvl w:ilvl="0" w:tplc="0419000F">
      <w:start w:val="1"/>
      <w:numFmt w:val="decimal"/>
      <w:lvlText w:val="%1."/>
      <w:lvlJc w:val="left"/>
      <w:pPr>
        <w:ind w:left="2408" w:hanging="360"/>
      </w:p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0"/>
  </w:num>
  <w:num w:numId="5">
    <w:abstractNumId w:val="3"/>
  </w:num>
  <w:num w:numId="6">
    <w:abstractNumId w:val="2"/>
  </w:num>
  <w:num w:numId="7">
    <w:abstractNumId w:val="22"/>
  </w:num>
  <w:num w:numId="8">
    <w:abstractNumId w:val="14"/>
  </w:num>
  <w:num w:numId="9">
    <w:abstractNumId w:val="6"/>
  </w:num>
  <w:num w:numId="10">
    <w:abstractNumId w:val="12"/>
  </w:num>
  <w:num w:numId="11">
    <w:abstractNumId w:val="11"/>
  </w:num>
  <w:num w:numId="12">
    <w:abstractNumId w:val="29"/>
  </w:num>
  <w:num w:numId="13">
    <w:abstractNumId w:val="31"/>
  </w:num>
  <w:num w:numId="14">
    <w:abstractNumId w:val="5"/>
  </w:num>
  <w:num w:numId="15">
    <w:abstractNumId w:val="8"/>
  </w:num>
  <w:num w:numId="16">
    <w:abstractNumId w:val="1"/>
  </w:num>
  <w:num w:numId="17">
    <w:abstractNumId w:val="23"/>
  </w:num>
  <w:num w:numId="18">
    <w:abstractNumId w:val="18"/>
  </w:num>
  <w:num w:numId="19">
    <w:abstractNumId w:val="26"/>
  </w:num>
  <w:num w:numId="20">
    <w:abstractNumId w:val="25"/>
  </w:num>
  <w:num w:numId="21">
    <w:abstractNumId w:val="9"/>
  </w:num>
  <w:num w:numId="22">
    <w:abstractNumId w:val="21"/>
  </w:num>
  <w:num w:numId="23">
    <w:abstractNumId w:val="13"/>
  </w:num>
  <w:num w:numId="24">
    <w:abstractNumId w:val="17"/>
  </w:num>
  <w:num w:numId="25">
    <w:abstractNumId w:val="20"/>
  </w:num>
  <w:num w:numId="26">
    <w:abstractNumId w:val="4"/>
  </w:num>
  <w:num w:numId="27">
    <w:abstractNumId w:val="7"/>
  </w:num>
  <w:num w:numId="28">
    <w:abstractNumId w:val="28"/>
  </w:num>
  <w:num w:numId="29">
    <w:abstractNumId w:val="30"/>
  </w:num>
  <w:num w:numId="30">
    <w:abstractNumId w:val="19"/>
  </w:num>
  <w:num w:numId="31">
    <w:abstractNumId w:val="15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758"/>
    <w:rsid w:val="00001544"/>
    <w:rsid w:val="00003F4B"/>
    <w:rsid w:val="00010A57"/>
    <w:rsid w:val="000149C6"/>
    <w:rsid w:val="00015B1D"/>
    <w:rsid w:val="000172DC"/>
    <w:rsid w:val="00031933"/>
    <w:rsid w:val="000411FC"/>
    <w:rsid w:val="00045118"/>
    <w:rsid w:val="00053106"/>
    <w:rsid w:val="00054A83"/>
    <w:rsid w:val="00057EAD"/>
    <w:rsid w:val="000618D4"/>
    <w:rsid w:val="0006262A"/>
    <w:rsid w:val="00063A26"/>
    <w:rsid w:val="000718DA"/>
    <w:rsid w:val="0007658F"/>
    <w:rsid w:val="00092C73"/>
    <w:rsid w:val="000B032D"/>
    <w:rsid w:val="000B279B"/>
    <w:rsid w:val="000B2ADF"/>
    <w:rsid w:val="000B7565"/>
    <w:rsid w:val="000C3336"/>
    <w:rsid w:val="000C5B4B"/>
    <w:rsid w:val="000C6F12"/>
    <w:rsid w:val="000F19C4"/>
    <w:rsid w:val="000F455D"/>
    <w:rsid w:val="001023C1"/>
    <w:rsid w:val="0010248B"/>
    <w:rsid w:val="00122B1F"/>
    <w:rsid w:val="00122FE7"/>
    <w:rsid w:val="001270D6"/>
    <w:rsid w:val="00150689"/>
    <w:rsid w:val="00151E97"/>
    <w:rsid w:val="00153B45"/>
    <w:rsid w:val="0016284E"/>
    <w:rsid w:val="001646BA"/>
    <w:rsid w:val="00187C96"/>
    <w:rsid w:val="00187FB0"/>
    <w:rsid w:val="00193D0B"/>
    <w:rsid w:val="001A0681"/>
    <w:rsid w:val="001B28B3"/>
    <w:rsid w:val="001C1126"/>
    <w:rsid w:val="001E7BBC"/>
    <w:rsid w:val="00200E23"/>
    <w:rsid w:val="00203845"/>
    <w:rsid w:val="0021267D"/>
    <w:rsid w:val="00213D18"/>
    <w:rsid w:val="00213E46"/>
    <w:rsid w:val="002207E2"/>
    <w:rsid w:val="00224765"/>
    <w:rsid w:val="00225128"/>
    <w:rsid w:val="00235178"/>
    <w:rsid w:val="00246BD5"/>
    <w:rsid w:val="002544B4"/>
    <w:rsid w:val="00254EAD"/>
    <w:rsid w:val="00260F2F"/>
    <w:rsid w:val="00261DBD"/>
    <w:rsid w:val="00275E25"/>
    <w:rsid w:val="00292318"/>
    <w:rsid w:val="002955E1"/>
    <w:rsid w:val="002A03CC"/>
    <w:rsid w:val="002A255D"/>
    <w:rsid w:val="002A5562"/>
    <w:rsid w:val="002B36C7"/>
    <w:rsid w:val="002B719B"/>
    <w:rsid w:val="002B7FE7"/>
    <w:rsid w:val="002C5037"/>
    <w:rsid w:val="002D7A74"/>
    <w:rsid w:val="002E447D"/>
    <w:rsid w:val="002E5424"/>
    <w:rsid w:val="002F1C77"/>
    <w:rsid w:val="002F433C"/>
    <w:rsid w:val="0030710D"/>
    <w:rsid w:val="00317E81"/>
    <w:rsid w:val="00335687"/>
    <w:rsid w:val="00336F29"/>
    <w:rsid w:val="0034057D"/>
    <w:rsid w:val="00341D59"/>
    <w:rsid w:val="00347357"/>
    <w:rsid w:val="0035789B"/>
    <w:rsid w:val="0036568B"/>
    <w:rsid w:val="00367178"/>
    <w:rsid w:val="003914E9"/>
    <w:rsid w:val="00394F03"/>
    <w:rsid w:val="003A4DCE"/>
    <w:rsid w:val="003B55C3"/>
    <w:rsid w:val="003B64EB"/>
    <w:rsid w:val="003C0C6B"/>
    <w:rsid w:val="003C520F"/>
    <w:rsid w:val="003C698D"/>
    <w:rsid w:val="003D2F9B"/>
    <w:rsid w:val="003D5505"/>
    <w:rsid w:val="003D7255"/>
    <w:rsid w:val="003E4814"/>
    <w:rsid w:val="003E776A"/>
    <w:rsid w:val="00400449"/>
    <w:rsid w:val="00410B8E"/>
    <w:rsid w:val="00414DAE"/>
    <w:rsid w:val="00434C1A"/>
    <w:rsid w:val="00444189"/>
    <w:rsid w:val="00447FE7"/>
    <w:rsid w:val="004548A2"/>
    <w:rsid w:val="00464348"/>
    <w:rsid w:val="0047292E"/>
    <w:rsid w:val="00483C65"/>
    <w:rsid w:val="00490C63"/>
    <w:rsid w:val="004A1D72"/>
    <w:rsid w:val="004B614C"/>
    <w:rsid w:val="004B7A2C"/>
    <w:rsid w:val="004C2AF9"/>
    <w:rsid w:val="004C5A4B"/>
    <w:rsid w:val="004D2D29"/>
    <w:rsid w:val="004E6347"/>
    <w:rsid w:val="004E6D30"/>
    <w:rsid w:val="004F1976"/>
    <w:rsid w:val="00505758"/>
    <w:rsid w:val="00520FB7"/>
    <w:rsid w:val="005217F5"/>
    <w:rsid w:val="0054296E"/>
    <w:rsid w:val="00544DEC"/>
    <w:rsid w:val="005453ED"/>
    <w:rsid w:val="0054710A"/>
    <w:rsid w:val="00553042"/>
    <w:rsid w:val="005655C9"/>
    <w:rsid w:val="00566F2C"/>
    <w:rsid w:val="00575230"/>
    <w:rsid w:val="005B0688"/>
    <w:rsid w:val="005C02B7"/>
    <w:rsid w:val="005F27F0"/>
    <w:rsid w:val="006130A8"/>
    <w:rsid w:val="00631E5B"/>
    <w:rsid w:val="00641BB4"/>
    <w:rsid w:val="00650FE5"/>
    <w:rsid w:val="00651B4D"/>
    <w:rsid w:val="00652747"/>
    <w:rsid w:val="006536AF"/>
    <w:rsid w:val="00657F99"/>
    <w:rsid w:val="00682CF1"/>
    <w:rsid w:val="00690D20"/>
    <w:rsid w:val="006A55FB"/>
    <w:rsid w:val="006B5A6E"/>
    <w:rsid w:val="006C78CE"/>
    <w:rsid w:val="006D5592"/>
    <w:rsid w:val="006D7494"/>
    <w:rsid w:val="006E0D63"/>
    <w:rsid w:val="006E1C63"/>
    <w:rsid w:val="006E1E7A"/>
    <w:rsid w:val="006F797E"/>
    <w:rsid w:val="00710CD9"/>
    <w:rsid w:val="0075156C"/>
    <w:rsid w:val="0075285A"/>
    <w:rsid w:val="007547DA"/>
    <w:rsid w:val="00765C3D"/>
    <w:rsid w:val="00766E8F"/>
    <w:rsid w:val="00772DAB"/>
    <w:rsid w:val="007919CA"/>
    <w:rsid w:val="00791B7B"/>
    <w:rsid w:val="007A6BF6"/>
    <w:rsid w:val="007C3504"/>
    <w:rsid w:val="007E2D85"/>
    <w:rsid w:val="007E5CB2"/>
    <w:rsid w:val="007E6503"/>
    <w:rsid w:val="007F10C7"/>
    <w:rsid w:val="007F4331"/>
    <w:rsid w:val="00801E1E"/>
    <w:rsid w:val="0080295F"/>
    <w:rsid w:val="00806D72"/>
    <w:rsid w:val="00807D2D"/>
    <w:rsid w:val="00824FE0"/>
    <w:rsid w:val="00834B60"/>
    <w:rsid w:val="00845A33"/>
    <w:rsid w:val="00855D28"/>
    <w:rsid w:val="00857020"/>
    <w:rsid w:val="00867B0F"/>
    <w:rsid w:val="00871DD4"/>
    <w:rsid w:val="0087549B"/>
    <w:rsid w:val="008767D2"/>
    <w:rsid w:val="00880B9C"/>
    <w:rsid w:val="00887949"/>
    <w:rsid w:val="00894852"/>
    <w:rsid w:val="008F0919"/>
    <w:rsid w:val="008F0F6B"/>
    <w:rsid w:val="008F136B"/>
    <w:rsid w:val="008F785C"/>
    <w:rsid w:val="00906E75"/>
    <w:rsid w:val="00910863"/>
    <w:rsid w:val="00911540"/>
    <w:rsid w:val="009122B6"/>
    <w:rsid w:val="00912FC5"/>
    <w:rsid w:val="0091669E"/>
    <w:rsid w:val="009409CC"/>
    <w:rsid w:val="00946204"/>
    <w:rsid w:val="009474C2"/>
    <w:rsid w:val="009554B2"/>
    <w:rsid w:val="009644DA"/>
    <w:rsid w:val="00973AB2"/>
    <w:rsid w:val="00976E2D"/>
    <w:rsid w:val="009A3B6F"/>
    <w:rsid w:val="009A4566"/>
    <w:rsid w:val="009B2433"/>
    <w:rsid w:val="009B2CA1"/>
    <w:rsid w:val="009C4C23"/>
    <w:rsid w:val="009F5D9C"/>
    <w:rsid w:val="00A04A24"/>
    <w:rsid w:val="00A2260B"/>
    <w:rsid w:val="00A57F1D"/>
    <w:rsid w:val="00A91E00"/>
    <w:rsid w:val="00A94D2D"/>
    <w:rsid w:val="00AA0163"/>
    <w:rsid w:val="00AA321C"/>
    <w:rsid w:val="00AC15D2"/>
    <w:rsid w:val="00AC3924"/>
    <w:rsid w:val="00AD235F"/>
    <w:rsid w:val="00AD7E20"/>
    <w:rsid w:val="00AE780B"/>
    <w:rsid w:val="00B04BE4"/>
    <w:rsid w:val="00B11AC2"/>
    <w:rsid w:val="00B12137"/>
    <w:rsid w:val="00B20013"/>
    <w:rsid w:val="00B24048"/>
    <w:rsid w:val="00B25EA6"/>
    <w:rsid w:val="00B276BA"/>
    <w:rsid w:val="00B4002F"/>
    <w:rsid w:val="00B64189"/>
    <w:rsid w:val="00B64ED8"/>
    <w:rsid w:val="00B86932"/>
    <w:rsid w:val="00B950C5"/>
    <w:rsid w:val="00B96C24"/>
    <w:rsid w:val="00BA131D"/>
    <w:rsid w:val="00BA2968"/>
    <w:rsid w:val="00BA56BB"/>
    <w:rsid w:val="00BB0956"/>
    <w:rsid w:val="00BB7892"/>
    <w:rsid w:val="00BD2259"/>
    <w:rsid w:val="00BE53A8"/>
    <w:rsid w:val="00BE6F8A"/>
    <w:rsid w:val="00BF49E5"/>
    <w:rsid w:val="00C1506B"/>
    <w:rsid w:val="00C15AF4"/>
    <w:rsid w:val="00C17580"/>
    <w:rsid w:val="00C4392B"/>
    <w:rsid w:val="00C543A9"/>
    <w:rsid w:val="00C95213"/>
    <w:rsid w:val="00C95394"/>
    <w:rsid w:val="00CB0DD0"/>
    <w:rsid w:val="00CB12A1"/>
    <w:rsid w:val="00CB57B9"/>
    <w:rsid w:val="00CC0448"/>
    <w:rsid w:val="00CC1D02"/>
    <w:rsid w:val="00CC6596"/>
    <w:rsid w:val="00CE615A"/>
    <w:rsid w:val="00D03E7C"/>
    <w:rsid w:val="00D35FE1"/>
    <w:rsid w:val="00D36CA4"/>
    <w:rsid w:val="00D43AA8"/>
    <w:rsid w:val="00D43CF5"/>
    <w:rsid w:val="00D45B27"/>
    <w:rsid w:val="00D51CB5"/>
    <w:rsid w:val="00D61C10"/>
    <w:rsid w:val="00D64105"/>
    <w:rsid w:val="00D72AE4"/>
    <w:rsid w:val="00D7508B"/>
    <w:rsid w:val="00D756C0"/>
    <w:rsid w:val="00D7710D"/>
    <w:rsid w:val="00D85699"/>
    <w:rsid w:val="00D873E1"/>
    <w:rsid w:val="00DB227F"/>
    <w:rsid w:val="00DB24DF"/>
    <w:rsid w:val="00DB6B25"/>
    <w:rsid w:val="00DD3170"/>
    <w:rsid w:val="00DD57E6"/>
    <w:rsid w:val="00DD77FA"/>
    <w:rsid w:val="00DE00C4"/>
    <w:rsid w:val="00DE3404"/>
    <w:rsid w:val="00DE7698"/>
    <w:rsid w:val="00E0152C"/>
    <w:rsid w:val="00E0348C"/>
    <w:rsid w:val="00E20474"/>
    <w:rsid w:val="00E268EE"/>
    <w:rsid w:val="00E43CB4"/>
    <w:rsid w:val="00E501E1"/>
    <w:rsid w:val="00E549ED"/>
    <w:rsid w:val="00E54C10"/>
    <w:rsid w:val="00E60FA0"/>
    <w:rsid w:val="00E630A9"/>
    <w:rsid w:val="00E65215"/>
    <w:rsid w:val="00E67DDA"/>
    <w:rsid w:val="00E7057C"/>
    <w:rsid w:val="00E76FAA"/>
    <w:rsid w:val="00E77D69"/>
    <w:rsid w:val="00E97AA6"/>
    <w:rsid w:val="00EA0881"/>
    <w:rsid w:val="00EA7103"/>
    <w:rsid w:val="00EC21F4"/>
    <w:rsid w:val="00ED2C8B"/>
    <w:rsid w:val="00EE4F09"/>
    <w:rsid w:val="00EF332F"/>
    <w:rsid w:val="00EF7831"/>
    <w:rsid w:val="00F00ABC"/>
    <w:rsid w:val="00F02C46"/>
    <w:rsid w:val="00F1001B"/>
    <w:rsid w:val="00F13377"/>
    <w:rsid w:val="00F15C20"/>
    <w:rsid w:val="00F24B19"/>
    <w:rsid w:val="00F409E2"/>
    <w:rsid w:val="00F42941"/>
    <w:rsid w:val="00F47291"/>
    <w:rsid w:val="00F54E82"/>
    <w:rsid w:val="00F816D7"/>
    <w:rsid w:val="00F8297C"/>
    <w:rsid w:val="00F874BE"/>
    <w:rsid w:val="00F91374"/>
    <w:rsid w:val="00F919CF"/>
    <w:rsid w:val="00F93707"/>
    <w:rsid w:val="00F9540E"/>
    <w:rsid w:val="00FA41E5"/>
    <w:rsid w:val="00FB1677"/>
    <w:rsid w:val="00FC6D0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26A2CF-0D07-438E-8DA3-5AF9EB3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6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31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17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919C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21267D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21267D"/>
    <w:rPr>
      <w:sz w:val="22"/>
      <w:lang w:val="ru-RU" w:eastAsia="en-US"/>
    </w:rPr>
  </w:style>
  <w:style w:type="table" w:styleId="a6">
    <w:name w:val="Table Grid"/>
    <w:basedOn w:val="a1"/>
    <w:uiPriority w:val="99"/>
    <w:rsid w:val="00063A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63A26"/>
    <w:pPr>
      <w:ind w:left="720"/>
      <w:contextualSpacing/>
    </w:pPr>
    <w:rPr>
      <w:rFonts w:eastAsia="Times New Roman"/>
      <w:lang w:eastAsia="ru-RU"/>
    </w:rPr>
  </w:style>
  <w:style w:type="character" w:customStyle="1" w:styleId="c5">
    <w:name w:val="c5"/>
    <w:uiPriority w:val="99"/>
    <w:rsid w:val="00D35FE1"/>
  </w:style>
  <w:style w:type="paragraph" w:styleId="a8">
    <w:name w:val="Normal (Web)"/>
    <w:basedOn w:val="a"/>
    <w:uiPriority w:val="99"/>
    <w:semiHidden/>
    <w:rsid w:val="0087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C698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D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B6B2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87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lang w:eastAsia="en-US"/>
    </w:rPr>
  </w:style>
  <w:style w:type="character" w:styleId="ad">
    <w:name w:val="page number"/>
    <w:uiPriority w:val="99"/>
    <w:rsid w:val="00887949"/>
    <w:rPr>
      <w:rFonts w:cs="Times New Roman"/>
    </w:rPr>
  </w:style>
  <w:style w:type="character" w:customStyle="1" w:styleId="Bodytext2">
    <w:name w:val="Body text (2)_"/>
    <w:link w:val="Bodytext20"/>
    <w:rsid w:val="005655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55C9"/>
    <w:pPr>
      <w:widowControl w:val="0"/>
      <w:shd w:val="clear" w:color="auto" w:fill="FFFFFF"/>
      <w:spacing w:before="120" w:after="240" w:line="322" w:lineRule="exact"/>
      <w:ind w:hanging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ing1">
    <w:name w:val="Heading #1_"/>
    <w:link w:val="Heading10"/>
    <w:rsid w:val="00054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054A83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4">
    <w:name w:val="Body text (4)_"/>
    <w:link w:val="Bodytext40"/>
    <w:rsid w:val="00054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054A83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213pt">
    <w:name w:val="Body text (2) + 13 pt"/>
    <w:rsid w:val="00001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11"/>
    <w:rsid w:val="0046434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464348"/>
    <w:pPr>
      <w:shd w:val="clear" w:color="auto" w:fill="FFFFFF"/>
      <w:spacing w:after="0" w:line="216" w:lineRule="exact"/>
      <w:ind w:firstLine="2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C35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C3504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39"/>
    <w:rsid w:val="00BA29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E61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FollowedHyperlink"/>
    <w:uiPriority w:val="99"/>
    <w:semiHidden/>
    <w:unhideWhenUsed/>
    <w:rsid w:val="009A4566"/>
    <w:rPr>
      <w:color w:val="800080"/>
      <w:u w:val="single"/>
    </w:rPr>
  </w:style>
  <w:style w:type="character" w:customStyle="1" w:styleId="WW8Num5z0">
    <w:name w:val="WW8Num5z0"/>
    <w:rsid w:val="0036717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t-kodinsk.net/lokalnye-akty" TargetMode="External"/><Relationship Id="rId18" Type="http://schemas.openxmlformats.org/officeDocument/2006/relationships/hyperlink" Target="https://www.cdt-kodinsk.net/svedeniya-ob-obrazovatelnoj-organiz" TargetMode="External"/><Relationship Id="rId26" Type="http://schemas.openxmlformats.org/officeDocument/2006/relationships/hyperlink" Target="https://kids-smart.ru/exercises/group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sbornik-igr-i-meropriyatiy-dlya-letnego-prishkolnogo-lagerya-27092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53132/" TargetMode="External"/><Relationship Id="rId17" Type="http://schemas.openxmlformats.org/officeDocument/2006/relationships/hyperlink" Target="http://www.consultant.ru/document/cons_doc_LAW_168200/" TargetMode="External"/><Relationship Id="rId25" Type="http://schemas.openxmlformats.org/officeDocument/2006/relationships/hyperlink" Target="https://www.ma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0270038" TargetMode="External"/><Relationship Id="rId20" Type="http://schemas.openxmlformats.org/officeDocument/2006/relationships/hyperlink" Target="http://www.consultant.ru/document/cons_doc_LAW_140174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85016020" TargetMode="External"/><Relationship Id="rId24" Type="http://schemas.openxmlformats.org/officeDocument/2006/relationships/hyperlink" Target="https://logiclike.com/2.0/cabinet/course/log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2366/" TargetMode="External"/><Relationship Id="rId23" Type="http://schemas.openxmlformats.org/officeDocument/2006/relationships/hyperlink" Target="https://logiclike.com/2.0/cabinet/course/logic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ed-kopilka.ru/letnii-lager/igry-v-letnem-lagere-dnevnogo-prebyvanija-dlja-detei-nachalnyh-klasov.html" TargetMode="External"/><Relationship Id="rId19" Type="http://schemas.openxmlformats.org/officeDocument/2006/relationships/hyperlink" Target="http://www.consultant.ru/document/cons_doc_LAW_140174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sbornik-igr-i-meropriyatiy-dlya-letnego-prishkolnogo-lagerya-2709203.html" TargetMode="External"/><Relationship Id="rId14" Type="http://schemas.openxmlformats.org/officeDocument/2006/relationships/hyperlink" Target="http://www.consultant.ru/document/cons_doc_LAW_371594/" TargetMode="External"/><Relationship Id="rId22" Type="http://schemas.openxmlformats.org/officeDocument/2006/relationships/hyperlink" Target="https://ped-kopilka.ru/letnii-lager/igry-v-letnem-lagere-dnevnogo-prebyvanija-dlja-detei-nachalnyh-klasov.html" TargetMode="External"/><Relationship Id="rId27" Type="http://schemas.openxmlformats.org/officeDocument/2006/relationships/hyperlink" Target="http://www.admkrsk.ru/citytoday/socialprotection/lenin_soc/PublishingImages/%D0%97%D0%B0%D0%BA%D0%BE%D0%BD%20%D0%9A%D1%80%D0%B0%D1%81%D0%BD%D0%BE%D1%8F%D1%80%D1%81%D0%BA%D0%BE%D0%B3%D0%BE%20%D0%BA%D1%80%D0%B0%D1%8F%20%D0%BE%D1%82%2007.07.2009%20%E2%84%96%208-361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32FB-29FA-4A76-8045-9714D25F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18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User</cp:lastModifiedBy>
  <cp:revision>6</cp:revision>
  <cp:lastPrinted>2021-04-06T10:19:00Z</cp:lastPrinted>
  <dcterms:created xsi:type="dcterms:W3CDTF">2019-05-07T06:37:00Z</dcterms:created>
  <dcterms:modified xsi:type="dcterms:W3CDTF">2021-06-04T08:00:00Z</dcterms:modified>
</cp:coreProperties>
</file>